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275" w:rsidRPr="002E6275" w:rsidRDefault="002E6275" w:rsidP="002E6275">
      <w:pPr>
        <w:spacing w:after="0" w:line="240" w:lineRule="auto"/>
        <w:rPr>
          <w:rFonts w:ascii="Arial" w:eastAsia="Times New Roman" w:hAnsi="Arial" w:cs="Arial"/>
          <w:color w:val="484848"/>
          <w:sz w:val="32"/>
          <w:szCs w:val="32"/>
          <w:lang w:eastAsia="ru-RU"/>
        </w:rPr>
      </w:pPr>
      <w:r w:rsidRPr="002E6275">
        <w:rPr>
          <w:rFonts w:ascii="Arial" w:eastAsia="Times New Roman" w:hAnsi="Arial" w:cs="Arial"/>
          <w:color w:val="484848"/>
          <w:sz w:val="32"/>
          <w:szCs w:val="32"/>
          <w:lang w:eastAsia="ru-RU"/>
        </w:rPr>
        <w:t>Основные причины возникновения пожаров.</w:t>
      </w:r>
    </w:p>
    <w:p w:rsidR="002E6275" w:rsidRPr="002E6275" w:rsidRDefault="002E6275" w:rsidP="00AF0EB2">
      <w:pPr>
        <w:pStyle w:val="a5"/>
        <w:rPr>
          <w:lang w:eastAsia="ru-RU"/>
        </w:rPr>
      </w:pPr>
      <w:r w:rsidRPr="002E6275">
        <w:rPr>
          <w:noProof/>
          <w:color w:val="983C05"/>
          <w:lang w:eastAsia="ru-RU"/>
        </w:rPr>
        <w:drawing>
          <wp:anchor distT="0" distB="0" distL="0" distR="0" simplePos="0" relativeHeight="251656704" behindDoc="0" locked="0" layoutInCell="1" allowOverlap="0">
            <wp:simplePos x="0" y="0"/>
            <wp:positionH relativeFrom="column">
              <wp:align>right</wp:align>
            </wp:positionH>
            <wp:positionV relativeFrom="line">
              <wp:posOffset>0</wp:posOffset>
            </wp:positionV>
            <wp:extent cx="1905000" cy="1428750"/>
            <wp:effectExtent l="19050" t="0" r="0" b="0"/>
            <wp:wrapSquare wrapText="bothSides"/>
            <wp:docPr id="2" name="Рисунок 2" descr="http://www.survive.ru/files/images/pozh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urvive.ru/files/images/pozhar.jpg"/>
                    <pic:cNvPicPr>
                      <a:picLocks noChangeAspect="1" noChangeArrowheads="1"/>
                    </pic:cNvPicPr>
                  </pic:nvPicPr>
                  <pic:blipFill>
                    <a:blip r:embed="rId5" cstate="print"/>
                    <a:srcRect/>
                    <a:stretch>
                      <a:fillRect/>
                    </a:stretch>
                  </pic:blipFill>
                  <pic:spPr bwMode="auto">
                    <a:xfrm>
                      <a:off x="0" y="0"/>
                      <a:ext cx="1905000" cy="1428750"/>
                    </a:xfrm>
                    <a:prstGeom prst="rect">
                      <a:avLst/>
                    </a:prstGeom>
                    <a:noFill/>
                    <a:ln w="9525">
                      <a:noFill/>
                      <a:miter lim="800000"/>
                      <a:headEnd/>
                      <a:tailEnd/>
                    </a:ln>
                  </pic:spPr>
                </pic:pic>
              </a:graphicData>
            </a:graphic>
          </wp:anchor>
        </w:drawing>
      </w:r>
      <w:r w:rsidRPr="002E6275">
        <w:rPr>
          <w:lang w:eastAsia="ru-RU"/>
        </w:rPr>
        <w:t>Пожары на Руси всегда были одним из самых тяжелых народных бедствий. За последние 200 лет в Москве произошли крупнейшие пожары. В 1812 г. в ночь на 4 сентября на окраине Москвы загорелись дома, вследствие чего город выгорел полностью. В 1853 г. II марта загорелся Большой театр. Здание выгорело, погибло 7 человек. В 1977 г. 25 февраля во время пожара в гостинице "Россия" погибло 42 человека. В 1993 г. 24 июня произошел разлив и загорание бензина на Дмитровском шоссе, что привело к поражению 34 человек и гибели 15. В 1996 г. во время пожара на шинном заводе погиб один и пострадало двое пожарных. </w:t>
      </w:r>
      <w:r w:rsidRPr="002E6275">
        <w:rPr>
          <w:lang w:eastAsia="ru-RU"/>
        </w:rPr>
        <w:br/>
      </w:r>
      <w:r w:rsidRPr="002E6275">
        <w:rPr>
          <w:lang w:eastAsia="ru-RU"/>
        </w:rPr>
        <w:br/>
        <w:t>В 1997 г. в Российской Федерации на объектах и в жилом секторе было зарегистрировано 273479 пожаров, материальные потери от которых составили 21,2 трлн</w:t>
      </w:r>
      <w:proofErr w:type="gramStart"/>
      <w:r w:rsidRPr="002E6275">
        <w:rPr>
          <w:lang w:eastAsia="ru-RU"/>
        </w:rPr>
        <w:t>.р</w:t>
      </w:r>
      <w:proofErr w:type="gramEnd"/>
      <w:r w:rsidRPr="002E6275">
        <w:rPr>
          <w:lang w:eastAsia="ru-RU"/>
        </w:rPr>
        <w:t>уб. При этом погибло 13811 человек (в том числе 815 детей) и14116 человек получили травмы. </w:t>
      </w:r>
      <w:r w:rsidRPr="002E6275">
        <w:rPr>
          <w:lang w:eastAsia="ru-RU"/>
        </w:rPr>
        <w:br/>
      </w:r>
      <w:r w:rsidRPr="002E6275">
        <w:rPr>
          <w:lang w:eastAsia="ru-RU"/>
        </w:rPr>
        <w:br/>
        <w:t xml:space="preserve">Не стал исключением 1998 г. Только в Москве II февраля в здании </w:t>
      </w:r>
      <w:proofErr w:type="gramStart"/>
      <w:r w:rsidRPr="002E6275">
        <w:rPr>
          <w:lang w:eastAsia="ru-RU"/>
        </w:rPr>
        <w:t>службы морского флота Министерства транспорта России</w:t>
      </w:r>
      <w:proofErr w:type="gramEnd"/>
      <w:r w:rsidRPr="002E6275">
        <w:rPr>
          <w:lang w:eastAsia="ru-RU"/>
        </w:rPr>
        <w:t xml:space="preserve"> в результате сварочных работ возник пожар. Из 106 служащих, застигнутых пожаром никто не погиб. 80 человек были эвакуированы “по воздуху” коленчатыми подъемниками: остальные выведены по задымленным лестницам. Пожар продолжался сутки. В тушении пожара участвовали 438 человек и 104 единицы техники. На здание было вылито 300 т воды. Этот пожар лидирует среди огненных происшествий столицы не только нынешнего года. </w:t>
      </w:r>
      <w:r w:rsidRPr="002E6275">
        <w:rPr>
          <w:lang w:eastAsia="ru-RU"/>
        </w:rPr>
        <w:br/>
      </w:r>
      <w:r w:rsidRPr="002E6275">
        <w:rPr>
          <w:lang w:eastAsia="ru-RU"/>
        </w:rPr>
        <w:br/>
        <w:t xml:space="preserve">Можно с уверенностью сказать, что сейчас в России пожаров в 10 раз больше, чем 100 лет назад. Ежегодно их происходит около 300 тысяч. </w:t>
      </w:r>
      <w:proofErr w:type="gramStart"/>
      <w:r w:rsidRPr="002E6275">
        <w:rPr>
          <w:lang w:eastAsia="ru-RU"/>
        </w:rPr>
        <w:t>Пожарами наносится значительный экономический ущерб, который часто становится катастрофическим (пожары на нефтяных месторождениях, химических предприятиях, атомных электростанциях и др.) </w:t>
      </w:r>
      <w:r w:rsidRPr="002E6275">
        <w:rPr>
          <w:lang w:eastAsia="ru-RU"/>
        </w:rPr>
        <w:br/>
      </w:r>
      <w:r w:rsidRPr="002E6275">
        <w:rPr>
          <w:lang w:eastAsia="ru-RU"/>
        </w:rPr>
        <w:br/>
        <w:t>Относительный уровень потерь от пожаров в России самый высокий среди высокоразвитых стран мира.</w:t>
      </w:r>
      <w:proofErr w:type="gramEnd"/>
      <w:r w:rsidRPr="002E6275">
        <w:rPr>
          <w:lang w:eastAsia="ru-RU"/>
        </w:rPr>
        <w:t xml:space="preserve"> Он превышает сопоставимые показатели потерь Японии в 3,5 раза, Великобритании - в 4,5 раза, США </w:t>
      </w:r>
      <w:proofErr w:type="gramStart"/>
      <w:r w:rsidRPr="002E6275">
        <w:rPr>
          <w:lang w:eastAsia="ru-RU"/>
        </w:rPr>
        <w:t>-в</w:t>
      </w:r>
      <w:proofErr w:type="gramEnd"/>
      <w:r w:rsidRPr="002E6275">
        <w:rPr>
          <w:lang w:eastAsia="ru-RU"/>
        </w:rPr>
        <w:t xml:space="preserve"> 3 раза. </w:t>
      </w:r>
      <w:r w:rsidRPr="002E6275">
        <w:rPr>
          <w:lang w:eastAsia="ru-RU"/>
        </w:rPr>
        <w:br/>
      </w:r>
      <w:r w:rsidRPr="002E6275">
        <w:rPr>
          <w:lang w:eastAsia="ru-RU"/>
        </w:rPr>
        <w:br/>
        <w:t>К 2001 г. по сравнению с существующим уровнем, количество пожаров может возрасти в 2,6-3 раза, а ущерб от них - в 3,5-4 раза. </w:t>
      </w:r>
      <w:r w:rsidRPr="002E6275">
        <w:rPr>
          <w:lang w:eastAsia="ru-RU"/>
        </w:rPr>
        <w:br/>
      </w:r>
      <w:r w:rsidRPr="002E6275">
        <w:rPr>
          <w:lang w:eastAsia="ru-RU"/>
        </w:rPr>
        <w:br/>
        <w:t>Условно источники зажигания можно разделить на 4 вида: </w:t>
      </w:r>
    </w:p>
    <w:p w:rsidR="002E6275" w:rsidRPr="002E6275" w:rsidRDefault="002E6275" w:rsidP="00AF0EB2">
      <w:pPr>
        <w:pStyle w:val="a5"/>
        <w:rPr>
          <w:lang w:eastAsia="ru-RU"/>
        </w:rPr>
      </w:pPr>
      <w:r w:rsidRPr="002E6275">
        <w:rPr>
          <w:lang w:eastAsia="ru-RU"/>
        </w:rPr>
        <w:t>открытый огонь в виде тлеющей сигареты, зажженной спички, конфорки газовой плиты, керосинового фонаря, лампы;</w:t>
      </w:r>
    </w:p>
    <w:p w:rsidR="002E6275" w:rsidRPr="002E6275" w:rsidRDefault="002E6275" w:rsidP="00AF0EB2">
      <w:pPr>
        <w:pStyle w:val="a5"/>
        <w:rPr>
          <w:lang w:eastAsia="ru-RU"/>
        </w:rPr>
      </w:pPr>
      <w:proofErr w:type="spellStart"/>
      <w:r w:rsidRPr="002E6275">
        <w:rPr>
          <w:lang w:eastAsia="ru-RU"/>
        </w:rPr>
        <w:t>теплоэлектронагревательных</w:t>
      </w:r>
      <w:proofErr w:type="spellEnd"/>
      <w:r w:rsidRPr="002E6275">
        <w:rPr>
          <w:lang w:eastAsia="ru-RU"/>
        </w:rPr>
        <w:t xml:space="preserve"> приборов;</w:t>
      </w:r>
    </w:p>
    <w:p w:rsidR="002E6275" w:rsidRPr="002E6275" w:rsidRDefault="002E6275" w:rsidP="00AF0EB2">
      <w:pPr>
        <w:pStyle w:val="a5"/>
        <w:rPr>
          <w:lang w:eastAsia="ru-RU"/>
        </w:rPr>
      </w:pPr>
      <w:r w:rsidRPr="002E6275">
        <w:rPr>
          <w:lang w:eastAsia="ru-RU"/>
        </w:rPr>
        <w:t>искры от сварочных аппаратов;</w:t>
      </w:r>
    </w:p>
    <w:p w:rsidR="002E6275" w:rsidRPr="002E6275" w:rsidRDefault="002E6275" w:rsidP="00AF0EB2">
      <w:pPr>
        <w:pStyle w:val="a5"/>
        <w:rPr>
          <w:lang w:eastAsia="ru-RU"/>
        </w:rPr>
      </w:pPr>
      <w:r w:rsidRPr="002E6275">
        <w:rPr>
          <w:lang w:eastAsia="ru-RU"/>
        </w:rPr>
        <w:t>самовозгорание веществ и материалов. </w:t>
      </w:r>
    </w:p>
    <w:p w:rsidR="002E6275" w:rsidRPr="002E6275" w:rsidRDefault="002E6275" w:rsidP="00AF0EB2">
      <w:pPr>
        <w:pStyle w:val="a5"/>
        <w:rPr>
          <w:lang w:eastAsia="ru-RU"/>
        </w:rPr>
      </w:pPr>
      <w:r w:rsidRPr="002E6275">
        <w:rPr>
          <w:lang w:eastAsia="ru-RU"/>
        </w:rPr>
        <w:t>По горючести все вещества можно объединить в три группы:</w:t>
      </w:r>
    </w:p>
    <w:p w:rsidR="002E6275" w:rsidRPr="002E6275" w:rsidRDefault="002E6275" w:rsidP="00AF0EB2">
      <w:pPr>
        <w:pStyle w:val="a5"/>
        <w:rPr>
          <w:lang w:eastAsia="ru-RU"/>
        </w:rPr>
      </w:pPr>
      <w:r w:rsidRPr="002E6275">
        <w:rPr>
          <w:lang w:eastAsia="ru-RU"/>
        </w:rPr>
        <w:t>негорючие - не способны к горению в воздухе, но могут быть пожароопасными в виде окислителей и веществ, выделяющих горючие продукты при взаимодействии с водой (карбид кальция);</w:t>
      </w:r>
    </w:p>
    <w:p w:rsidR="002E6275" w:rsidRPr="002E6275" w:rsidRDefault="002E6275" w:rsidP="00AF0EB2">
      <w:pPr>
        <w:pStyle w:val="a5"/>
        <w:rPr>
          <w:lang w:eastAsia="ru-RU"/>
        </w:rPr>
      </w:pPr>
      <w:proofErr w:type="spellStart"/>
      <w:r w:rsidRPr="002E6275">
        <w:rPr>
          <w:lang w:eastAsia="ru-RU"/>
        </w:rPr>
        <w:t>трудногорючие</w:t>
      </w:r>
      <w:proofErr w:type="spellEnd"/>
      <w:r w:rsidRPr="002E6275">
        <w:rPr>
          <w:lang w:eastAsia="ru-RU"/>
        </w:rPr>
        <w:t xml:space="preserve"> - способны возгораться от источника зажигания, но самостоятельно не горят, когда этот источник удаляют;</w:t>
      </w:r>
    </w:p>
    <w:p w:rsidR="002E6275" w:rsidRPr="002E6275" w:rsidRDefault="002E6275" w:rsidP="00AF0EB2">
      <w:pPr>
        <w:pStyle w:val="a5"/>
        <w:rPr>
          <w:lang w:eastAsia="ru-RU"/>
        </w:rPr>
      </w:pPr>
      <w:r w:rsidRPr="002E6275">
        <w:rPr>
          <w:lang w:eastAsia="ru-RU"/>
        </w:rPr>
        <w:t>горючие - самовозгораются, а также возгораются от источника зажигания.</w:t>
      </w:r>
    </w:p>
    <w:p w:rsidR="002E6275" w:rsidRPr="002E6275" w:rsidRDefault="002E6275" w:rsidP="00AF0EB2">
      <w:pPr>
        <w:pStyle w:val="a5"/>
        <w:rPr>
          <w:lang w:eastAsia="ru-RU"/>
        </w:rPr>
      </w:pPr>
      <w:r w:rsidRPr="002E6275">
        <w:rPr>
          <w:lang w:eastAsia="ru-RU"/>
        </w:rPr>
        <w:t>Все горючие вещества и материалы имеют свою температуру воспламенения. Воспламенением называется процесс возникновения горения, происходящий в результате нагрева горючего вещества источником зажигания. </w:t>
      </w:r>
      <w:r w:rsidRPr="002E6275">
        <w:rPr>
          <w:lang w:eastAsia="ru-RU"/>
        </w:rPr>
        <w:br/>
      </w:r>
      <w:r w:rsidRPr="002E6275">
        <w:rPr>
          <w:lang w:eastAsia="ru-RU"/>
        </w:rPr>
        <w:br/>
      </w:r>
      <w:proofErr w:type="gramStart"/>
      <w:r w:rsidRPr="002E6275">
        <w:rPr>
          <w:lang w:eastAsia="ru-RU"/>
        </w:rPr>
        <w:t xml:space="preserve">Температура воспламенения горючих веществ и материалов колеблется от отрицательных </w:t>
      </w:r>
      <w:r w:rsidRPr="002E6275">
        <w:rPr>
          <w:lang w:eastAsia="ru-RU"/>
        </w:rPr>
        <w:lastRenderedPageBreak/>
        <w:t>(бензин, керосин, лаки, краски) до положительных величин и не превышает для большинства твердых материалов 300°С. </w:t>
      </w:r>
      <w:r w:rsidRPr="002E6275">
        <w:rPr>
          <w:lang w:eastAsia="ru-RU"/>
        </w:rPr>
        <w:br/>
      </w:r>
      <w:r w:rsidRPr="002E6275">
        <w:rPr>
          <w:lang w:eastAsia="ru-RU"/>
        </w:rPr>
        <w:br/>
        <w:t>Горящая спичка и тлеющая сигарета способны воспламенить многие горючие вещества и материалы.</w:t>
      </w:r>
      <w:proofErr w:type="gramEnd"/>
      <w:r w:rsidRPr="002E6275">
        <w:rPr>
          <w:lang w:eastAsia="ru-RU"/>
        </w:rPr>
        <w:t xml:space="preserve"> Многим твердым веществам и материалам присуще самовозгорание. </w:t>
      </w:r>
      <w:r w:rsidRPr="002E6275">
        <w:rPr>
          <w:lang w:eastAsia="ru-RU"/>
        </w:rPr>
        <w:br/>
      </w:r>
      <w:r w:rsidRPr="002E6275">
        <w:rPr>
          <w:lang w:eastAsia="ru-RU"/>
        </w:rPr>
        <w:br/>
        <w:t>Самовозгорание - явление скачкообразного увеличения инертности реакции, приводящей к началу горения вещества (материала, смеси) при отсутствии видимого источника зажигания. Сущность этого процесса заключается в том, что при продолжительном воздействии тепла на материал происходит аккумуляция (накопление) его в материале и при достижении температуры самонагревания тление или воспламенение. Аккумуляции тепла может продолжаться от нескольких дней до нескольких месяцев. </w:t>
      </w:r>
      <w:r w:rsidRPr="002E6275">
        <w:rPr>
          <w:lang w:eastAsia="ru-RU"/>
        </w:rPr>
        <w:br/>
      </w:r>
      <w:r w:rsidRPr="002E6275">
        <w:rPr>
          <w:lang w:eastAsia="ru-RU"/>
        </w:rPr>
        <w:br/>
        <w:t>Для большинства горючих веще</w:t>
      </w:r>
      <w:proofErr w:type="gramStart"/>
      <w:r w:rsidRPr="002E6275">
        <w:rPr>
          <w:lang w:eastAsia="ru-RU"/>
        </w:rPr>
        <w:t>ств пр</w:t>
      </w:r>
      <w:proofErr w:type="gramEnd"/>
      <w:r w:rsidRPr="002E6275">
        <w:rPr>
          <w:lang w:eastAsia="ru-RU"/>
        </w:rPr>
        <w:t>оцесс самовозгорания выгладит, как совокупность тепловой, химической и микробиологической реакции. </w:t>
      </w:r>
      <w:r w:rsidRPr="002E6275">
        <w:rPr>
          <w:lang w:eastAsia="ru-RU"/>
        </w:rPr>
        <w:br/>
      </w:r>
      <w:r w:rsidRPr="002E6275">
        <w:rPr>
          <w:lang w:eastAsia="ru-RU"/>
        </w:rPr>
        <w:br/>
        <w:t>Температура самовозгорания торфа и бурого угля составляет 50-60</w:t>
      </w:r>
      <w:proofErr w:type="gramStart"/>
      <w:r w:rsidRPr="002E6275">
        <w:rPr>
          <w:lang w:eastAsia="ru-RU"/>
        </w:rPr>
        <w:t>°С</w:t>
      </w:r>
      <w:proofErr w:type="gramEnd"/>
      <w:r w:rsidRPr="002E6275">
        <w:rPr>
          <w:lang w:eastAsia="ru-RU"/>
        </w:rPr>
        <w:t>, хлопка - 120°С, бумаги - 100°С, линолеума - 80°С - это тепловое самовозгорание под действием постоянного источника нагревания. </w:t>
      </w:r>
      <w:r w:rsidRPr="002E6275">
        <w:rPr>
          <w:lang w:eastAsia="ru-RU"/>
        </w:rPr>
        <w:br/>
      </w:r>
      <w:r w:rsidRPr="002E6275">
        <w:rPr>
          <w:lang w:eastAsia="ru-RU"/>
        </w:rPr>
        <w:br/>
        <w:t>Химическое самовозгорание связано со способностью веществ и материалов вступать в химическую реакцию с воздухом или другими окислителями при нормальных условиях с выделением теплоты, достаточной для их возгорания. </w:t>
      </w:r>
      <w:r w:rsidRPr="002E6275">
        <w:rPr>
          <w:lang w:eastAsia="ru-RU"/>
        </w:rPr>
        <w:br/>
      </w:r>
      <w:r w:rsidRPr="002E6275">
        <w:rPr>
          <w:lang w:eastAsia="ru-RU"/>
        </w:rPr>
        <w:br/>
        <w:t>Самовозгораются промышленная ветошь и фосфор на воздухе, легковоспламеняющаяся жидкость при контакте с марганцовкой, древесные опилки при контакте с кислотами. </w:t>
      </w:r>
      <w:r w:rsidRPr="002E6275">
        <w:rPr>
          <w:lang w:eastAsia="ru-RU"/>
        </w:rPr>
        <w:br/>
      </w:r>
      <w:r w:rsidRPr="002E6275">
        <w:rPr>
          <w:lang w:eastAsia="ru-RU"/>
        </w:rPr>
        <w:br/>
        <w:t>Микробиологическое самовозгорание связано с деятельностью мельчайших насекомых. Они в огромном количестве размножаются в спрессованных материалах, поедают все органическое и там же погибают, вместе со своим разложением выделяя определению температуру, которая накапливается внутри материала. Наиболее характерным примером является самовозгорание прошлогодних скирд сена. </w:t>
      </w:r>
      <w:r w:rsidRPr="002E6275">
        <w:rPr>
          <w:lang w:eastAsia="ru-RU"/>
        </w:rPr>
        <w:br/>
      </w:r>
      <w:r w:rsidRPr="002E6275">
        <w:rPr>
          <w:lang w:eastAsia="ru-RU"/>
        </w:rPr>
        <w:br/>
        <w:t>Основную опасность во время пожара при любых условиях вызывает лучистая энергия, являющаяся мощным источником зажигания, способным вызывать горения других конструкций, материалов и веществ. </w:t>
      </w:r>
      <w:r w:rsidRPr="002E6275">
        <w:rPr>
          <w:lang w:eastAsia="ru-RU"/>
        </w:rPr>
        <w:br/>
      </w:r>
      <w:r w:rsidRPr="002E6275">
        <w:rPr>
          <w:lang w:eastAsia="ru-RU"/>
        </w:rPr>
        <w:br/>
      </w:r>
      <w:r w:rsidRPr="002E6275">
        <w:rPr>
          <w:b/>
          <w:bCs/>
          <w:lang w:eastAsia="ru-RU"/>
        </w:rPr>
        <w:t>Причины пожаров</w:t>
      </w:r>
      <w:r w:rsidRPr="002E6275">
        <w:rPr>
          <w:b/>
          <w:bCs/>
          <w:lang w:eastAsia="ru-RU"/>
        </w:rPr>
        <w:br/>
      </w:r>
      <w:r w:rsidRPr="002E6275">
        <w:rPr>
          <w:lang w:eastAsia="ru-RU"/>
        </w:rPr>
        <w:br/>
        <w:t>Аварии на ПВОО, связанные с сильными взрывами и пожарами</w:t>
      </w:r>
      <w:proofErr w:type="gramStart"/>
      <w:r w:rsidRPr="002E6275">
        <w:rPr>
          <w:lang w:eastAsia="ru-RU"/>
        </w:rPr>
        <w:t xml:space="preserve"> ,</w:t>
      </w:r>
      <w:proofErr w:type="gramEnd"/>
      <w:r w:rsidRPr="002E6275">
        <w:rPr>
          <w:lang w:eastAsia="ru-RU"/>
        </w:rPr>
        <w:t xml:space="preserve"> могут привести к тяжелым социальным и экономическим последствиям. </w:t>
      </w:r>
      <w:r w:rsidRPr="002E6275">
        <w:rPr>
          <w:lang w:eastAsia="ru-RU"/>
        </w:rPr>
        <w:br/>
      </w:r>
      <w:r w:rsidRPr="002E6275">
        <w:rPr>
          <w:lang w:eastAsia="ru-RU"/>
        </w:rPr>
        <w:br/>
        <w:t>Пожары вызываются в основном взрывами емкостей с взрывоопасными жидкостями и газами, коротким замыканием электропроводки, взрывами и возгоранием некоторых веществ и материалов. </w:t>
      </w:r>
      <w:r w:rsidRPr="002E6275">
        <w:rPr>
          <w:lang w:eastAsia="ru-RU"/>
        </w:rPr>
        <w:br/>
      </w:r>
      <w:r w:rsidRPr="002E6275">
        <w:rPr>
          <w:lang w:eastAsia="ru-RU"/>
        </w:rPr>
        <w:br/>
        <w:t>Нередки пожары от возгорания горючего и взрывчатых веще</w:t>
      </w:r>
      <w:proofErr w:type="gramStart"/>
      <w:r w:rsidRPr="002E6275">
        <w:rPr>
          <w:lang w:eastAsia="ru-RU"/>
        </w:rPr>
        <w:t>ств пр</w:t>
      </w:r>
      <w:proofErr w:type="gramEnd"/>
      <w:r w:rsidRPr="002E6275">
        <w:rPr>
          <w:lang w:eastAsia="ru-RU"/>
        </w:rPr>
        <w:t>и перевозках (искрение тормозных колодок, возгорание букс, детонация при резких соударениях). </w:t>
      </w:r>
      <w:r w:rsidRPr="002E6275">
        <w:rPr>
          <w:lang w:eastAsia="ru-RU"/>
        </w:rPr>
        <w:br/>
      </w:r>
      <w:r w:rsidRPr="002E6275">
        <w:rPr>
          <w:lang w:eastAsia="ru-RU"/>
        </w:rPr>
        <w:br/>
        <w:t xml:space="preserve">Кроме того, в условиях стесненного производства становятся опасными вещества, считающиеся негорючими. </w:t>
      </w:r>
      <w:proofErr w:type="gramStart"/>
      <w:r w:rsidRPr="002E6275">
        <w:rPr>
          <w:lang w:eastAsia="ru-RU"/>
        </w:rPr>
        <w:t>Так, взрывается и горит древесная, угольная, торфяная, алюминиевая, мучная, зерновая и сахарная пыль, а также пыль хлопка, льна, пеньки, джута.</w:t>
      </w:r>
      <w:proofErr w:type="gramEnd"/>
      <w:r w:rsidRPr="002E6275">
        <w:rPr>
          <w:lang w:eastAsia="ru-RU"/>
        </w:rPr>
        <w:t xml:space="preserve"> Самовозгораются такие обычные химикаты, как скипидар, камфара, барий, пирамидон и другие. </w:t>
      </w:r>
      <w:r w:rsidRPr="002E6275">
        <w:rPr>
          <w:lang w:eastAsia="ru-RU"/>
        </w:rPr>
        <w:br/>
      </w:r>
      <w:r w:rsidRPr="002E6275">
        <w:rPr>
          <w:lang w:eastAsia="ru-RU"/>
        </w:rPr>
        <w:br/>
      </w:r>
      <w:r w:rsidRPr="002E6275">
        <w:rPr>
          <w:noProof/>
          <w:lang w:eastAsia="ru-RU"/>
        </w:rPr>
        <w:lastRenderedPageBreak/>
        <w:drawing>
          <wp:anchor distT="0" distB="0" distL="0" distR="0" simplePos="0" relativeHeight="251657728" behindDoc="0" locked="0" layoutInCell="1" allowOverlap="0">
            <wp:simplePos x="0" y="0"/>
            <wp:positionH relativeFrom="column">
              <wp:align>right</wp:align>
            </wp:positionH>
            <wp:positionV relativeFrom="line">
              <wp:posOffset>0</wp:posOffset>
            </wp:positionV>
            <wp:extent cx="1143000" cy="1724025"/>
            <wp:effectExtent l="19050" t="0" r="0" b="0"/>
            <wp:wrapSquare wrapText="bothSides"/>
            <wp:docPr id="3" name="Рисунок 3" descr="http://www.survive.ru/pict/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urvive.ru/pict/14.jpg"/>
                    <pic:cNvPicPr>
                      <a:picLocks noChangeAspect="1" noChangeArrowheads="1"/>
                    </pic:cNvPicPr>
                  </pic:nvPicPr>
                  <pic:blipFill>
                    <a:blip r:embed="rId6" cstate="print"/>
                    <a:srcRect/>
                    <a:stretch>
                      <a:fillRect/>
                    </a:stretch>
                  </pic:blipFill>
                  <pic:spPr bwMode="auto">
                    <a:xfrm>
                      <a:off x="0" y="0"/>
                      <a:ext cx="1143000" cy="1724025"/>
                    </a:xfrm>
                    <a:prstGeom prst="rect">
                      <a:avLst/>
                    </a:prstGeom>
                    <a:noFill/>
                    <a:ln w="9525">
                      <a:noFill/>
                      <a:miter lim="800000"/>
                      <a:headEnd/>
                      <a:tailEnd/>
                    </a:ln>
                  </pic:spPr>
                </pic:pic>
              </a:graphicData>
            </a:graphic>
          </wp:anchor>
        </w:drawing>
      </w:r>
      <w:proofErr w:type="gramStart"/>
      <w:r w:rsidRPr="002E6275">
        <w:rPr>
          <w:b/>
          <w:bCs/>
          <w:lang w:eastAsia="ru-RU"/>
        </w:rPr>
        <w:t>Пожар</w:t>
      </w:r>
      <w:r w:rsidRPr="002E6275">
        <w:rPr>
          <w:lang w:eastAsia="ru-RU"/>
        </w:rPr>
        <w:t> - это стихийно развивающееся горение, не предусмотренный технологическими процессами, причиняющее материальный ущерб, вред жизни и здоровью граждан, интересам общества и государства.</w:t>
      </w:r>
      <w:proofErr w:type="gramEnd"/>
      <w:r w:rsidRPr="002E6275">
        <w:rPr>
          <w:lang w:eastAsia="ru-RU"/>
        </w:rPr>
        <w:t> </w:t>
      </w:r>
      <w:r w:rsidRPr="002E6275">
        <w:rPr>
          <w:lang w:eastAsia="ru-RU"/>
        </w:rPr>
        <w:br/>
      </w:r>
      <w:r w:rsidRPr="002E6275">
        <w:rPr>
          <w:lang w:eastAsia="ru-RU"/>
        </w:rPr>
        <w:br/>
        <w:t>С точки зрения производства работ, связанных с тушением пожаров, спасением людей и материальных ценностей, классификация пожаров производится по трем зонам:</w:t>
      </w:r>
    </w:p>
    <w:p w:rsidR="002E6275" w:rsidRPr="002E6275" w:rsidRDefault="002E6275" w:rsidP="00AF0EB2">
      <w:pPr>
        <w:pStyle w:val="a5"/>
        <w:rPr>
          <w:lang w:eastAsia="ru-RU"/>
        </w:rPr>
      </w:pPr>
      <w:r w:rsidRPr="002E6275">
        <w:rPr>
          <w:lang w:eastAsia="ru-RU"/>
        </w:rPr>
        <w:t>отдельных пожаров;</w:t>
      </w:r>
    </w:p>
    <w:p w:rsidR="002E6275" w:rsidRPr="002E6275" w:rsidRDefault="002E6275" w:rsidP="00AF0EB2">
      <w:pPr>
        <w:pStyle w:val="a5"/>
        <w:rPr>
          <w:lang w:eastAsia="ru-RU"/>
        </w:rPr>
      </w:pPr>
      <w:r w:rsidRPr="002E6275">
        <w:rPr>
          <w:lang w:eastAsia="ru-RU"/>
        </w:rPr>
        <w:t>массовых и сплошных пожаров;</w:t>
      </w:r>
    </w:p>
    <w:p w:rsidR="002E6275" w:rsidRPr="002E6275" w:rsidRDefault="002E6275" w:rsidP="00AF0EB2">
      <w:pPr>
        <w:pStyle w:val="a5"/>
        <w:rPr>
          <w:lang w:eastAsia="ru-RU"/>
        </w:rPr>
      </w:pPr>
      <w:r w:rsidRPr="002E6275">
        <w:rPr>
          <w:lang w:eastAsia="ru-RU"/>
        </w:rPr>
        <w:t>затухающих пожаров и тления в завалах.</w:t>
      </w:r>
    </w:p>
    <w:p w:rsidR="00AF0EB2" w:rsidRDefault="002E6275" w:rsidP="00AF0EB2">
      <w:pPr>
        <w:pStyle w:val="a5"/>
        <w:rPr>
          <w:lang w:eastAsia="ru-RU"/>
        </w:rPr>
      </w:pPr>
      <w:r w:rsidRPr="002E6275">
        <w:rPr>
          <w:lang w:eastAsia="ru-RU"/>
        </w:rPr>
        <w:t>Пожары также подразделяются на лесные, торфяные, степные, пожары в населенных пунктах, газовые, газонефтяные и нефтепродуктов. </w:t>
      </w:r>
      <w:r w:rsidRPr="002E6275">
        <w:rPr>
          <w:lang w:eastAsia="ru-RU"/>
        </w:rPr>
        <w:br/>
      </w:r>
      <w:r w:rsidRPr="002E6275">
        <w:rPr>
          <w:lang w:eastAsia="ru-RU"/>
        </w:rPr>
        <w:br/>
        <w:t>Зона отдельных пожаров представляет собой районы, на территориях которых возникают возгорания на отдельных участках, в отдельных зонах и производственных сооружениях. Такие пожары рассредоточены по всему району, что позволяет осуществлять быструю организацию их массового тушения с привлечением всех имеющихся сил и средств. </w:t>
      </w:r>
      <w:r w:rsidRPr="002E6275">
        <w:rPr>
          <w:lang w:eastAsia="ru-RU"/>
        </w:rPr>
        <w:br/>
      </w:r>
      <w:r w:rsidRPr="002E6275">
        <w:rPr>
          <w:lang w:eastAsia="ru-RU"/>
        </w:rPr>
        <w:br/>
        <w:t>Зона массовых и сплошных пожаров - это территории, где возникает такое множество возгораний и пожаров, что проход и нахождение в ней соответствующих подразделений без проведения мероприятий по локализации или тушению невозможны, а ведение спасательных работ затруднено. Такие зоны возникают в условиях сплошной застройки, компактности лесных массивов, скопления большого к</w:t>
      </w:r>
      <w:r w:rsidR="00AF0EB2">
        <w:rPr>
          <w:lang w:eastAsia="ru-RU"/>
        </w:rPr>
        <w:t>оличества горючих материалов. </w:t>
      </w:r>
      <w:r w:rsidR="00AF0EB2">
        <w:rPr>
          <w:lang w:eastAsia="ru-RU"/>
        </w:rPr>
        <w:br/>
      </w:r>
      <w:r w:rsidRPr="002E6275">
        <w:rPr>
          <w:lang w:eastAsia="ru-RU"/>
        </w:rPr>
        <w:t xml:space="preserve">Разновидностью сплошного пожара является огненный шторм. </w:t>
      </w:r>
      <w:proofErr w:type="gramStart"/>
      <w:r w:rsidRPr="002E6275">
        <w:rPr>
          <w:lang w:eastAsia="ru-RU"/>
        </w:rPr>
        <w:t>Он характеризуется наличием воздушной конвергенции, возникающей в результате горения большого количества материалов, которая обусловливает формирование конвекционного потока, к которому, в свою очередь, устремляются воздушные массы со скоростью 15 м/с. Условиями возникновения огненного шторма являются: наличие застройки или растекание горючего материала на площади до 1000 га, пониженная относительная влажность (меньше 30%), наличие определенного количества горючих материалов на соответствующей площади.</w:t>
      </w:r>
      <w:proofErr w:type="gramEnd"/>
      <w:r w:rsidRPr="002E6275">
        <w:rPr>
          <w:lang w:eastAsia="ru-RU"/>
        </w:rPr>
        <w:t xml:space="preserve"> В пересчете на древесину - окол</w:t>
      </w:r>
      <w:r w:rsidR="00AF0EB2">
        <w:rPr>
          <w:lang w:eastAsia="ru-RU"/>
        </w:rPr>
        <w:t>о 200 кг/м</w:t>
      </w:r>
      <w:proofErr w:type="gramStart"/>
      <w:r w:rsidR="00AF0EB2">
        <w:rPr>
          <w:lang w:eastAsia="ru-RU"/>
        </w:rPr>
        <w:t>2</w:t>
      </w:r>
      <w:proofErr w:type="gramEnd"/>
      <w:r w:rsidR="00AF0EB2">
        <w:rPr>
          <w:lang w:eastAsia="ru-RU"/>
        </w:rPr>
        <w:t xml:space="preserve"> на площади 1 км2. </w:t>
      </w:r>
      <w:r w:rsidR="00AF0EB2">
        <w:rPr>
          <w:lang w:eastAsia="ru-RU"/>
        </w:rPr>
        <w:br/>
      </w:r>
      <w:r w:rsidRPr="002E6275">
        <w:rPr>
          <w:lang w:eastAsia="ru-RU"/>
        </w:rPr>
        <w:t xml:space="preserve">Зона затухающих пожаров и тления в завалах характеризуется сильным задымлением и продолжительным (свыше двух суток) горением в завалах. Действия соответствующих подразделений ограничиваются опасностью для жизни людей, в </w:t>
      </w:r>
      <w:proofErr w:type="spellStart"/>
      <w:r w:rsidRPr="002E6275">
        <w:rPr>
          <w:lang w:eastAsia="ru-RU"/>
        </w:rPr>
        <w:t>связис</w:t>
      </w:r>
      <w:proofErr w:type="spellEnd"/>
      <w:r w:rsidRPr="002E6275">
        <w:rPr>
          <w:lang w:eastAsia="ru-RU"/>
        </w:rPr>
        <w:t xml:space="preserve"> тепловой радиацией и выделением </w:t>
      </w:r>
      <w:r w:rsidR="00AF0EB2">
        <w:rPr>
          <w:lang w:eastAsia="ru-RU"/>
        </w:rPr>
        <w:t>токсичных продуктов сгорания. </w:t>
      </w:r>
      <w:r w:rsidR="00AF0EB2">
        <w:rPr>
          <w:lang w:eastAsia="ru-RU"/>
        </w:rPr>
        <w:br/>
      </w:r>
      <w:r w:rsidRPr="002E6275">
        <w:rPr>
          <w:lang w:eastAsia="ru-RU"/>
        </w:rPr>
        <w:t xml:space="preserve">Опасным задымлением считается такое, при котором видимость не превышает 10 м. Концентрация оксида углерода в воздухе до 0,2% вызывает смертельные отравления людей при пребывании их в зоне в течение 30-60 минут, а при концентрации 0,5-0,7% </w:t>
      </w:r>
      <w:r w:rsidR="00AF0EB2">
        <w:rPr>
          <w:lang w:eastAsia="ru-RU"/>
        </w:rPr>
        <w:t>- в течение нескольких минут. </w:t>
      </w:r>
      <w:r w:rsidR="00AF0EB2">
        <w:rPr>
          <w:lang w:eastAsia="ru-RU"/>
        </w:rPr>
        <w:br/>
      </w:r>
      <w:r w:rsidRPr="002E6275">
        <w:rPr>
          <w:lang w:eastAsia="ru-RU"/>
        </w:rPr>
        <w:t>Причиной гибели людей может быть высокая температура задымленной среды. Вдыхание продуктов сгорания, нагретых до 60</w:t>
      </w:r>
      <w:proofErr w:type="gramStart"/>
      <w:r w:rsidRPr="002E6275">
        <w:rPr>
          <w:lang w:eastAsia="ru-RU"/>
        </w:rPr>
        <w:t>°С</w:t>
      </w:r>
      <w:proofErr w:type="gramEnd"/>
      <w:r w:rsidRPr="002E6275">
        <w:rPr>
          <w:lang w:eastAsia="ru-RU"/>
        </w:rPr>
        <w:t xml:space="preserve">, даже при 0,1% содержании оксида углерода </w:t>
      </w:r>
      <w:r w:rsidR="00AF0EB2">
        <w:rPr>
          <w:lang w:eastAsia="ru-RU"/>
        </w:rPr>
        <w:t>приводит к летальному исходу. </w:t>
      </w:r>
      <w:r w:rsidR="00AF0EB2">
        <w:rPr>
          <w:lang w:eastAsia="ru-RU"/>
        </w:rPr>
        <w:br/>
      </w:r>
      <w:r w:rsidRPr="002E6275">
        <w:rPr>
          <w:lang w:eastAsia="ru-RU"/>
        </w:rPr>
        <w:t>Лесные пожары представляют неуправляемое горение растительности, распространяющееся по территории леса. В зависимости от того, на каких высотах распространяется огонь, лесные пожары подразделяются на н</w:t>
      </w:r>
      <w:r w:rsidR="00AF0EB2">
        <w:rPr>
          <w:lang w:eastAsia="ru-RU"/>
        </w:rPr>
        <w:t>изовые, подземные и верховые. </w:t>
      </w:r>
      <w:r w:rsidR="00AF0EB2">
        <w:rPr>
          <w:lang w:eastAsia="ru-RU"/>
        </w:rPr>
        <w:br/>
      </w:r>
      <w:r w:rsidRPr="002E6275">
        <w:rPr>
          <w:lang w:eastAsia="ru-RU"/>
        </w:rPr>
        <w:t xml:space="preserve">Низовые лесные пожары развиваются в результате сгорания подлеска хвойных пород, надпочвенного слоя </w:t>
      </w:r>
      <w:proofErr w:type="spellStart"/>
      <w:r w:rsidRPr="002E6275">
        <w:rPr>
          <w:lang w:eastAsia="ru-RU"/>
        </w:rPr>
        <w:t>опада</w:t>
      </w:r>
      <w:proofErr w:type="spellEnd"/>
      <w:r w:rsidRPr="002E6275">
        <w:rPr>
          <w:lang w:eastAsia="ru-RU"/>
        </w:rPr>
        <w:t xml:space="preserve"> </w:t>
      </w:r>
      <w:proofErr w:type="gramStart"/>
      <w:r w:rsidRPr="002E6275">
        <w:rPr>
          <w:lang w:eastAsia="ru-RU"/>
        </w:rPr>
        <w:t xml:space="preserve">( </w:t>
      </w:r>
      <w:proofErr w:type="gramEnd"/>
      <w:r w:rsidRPr="002E6275">
        <w:rPr>
          <w:lang w:eastAsia="ru-RU"/>
        </w:rPr>
        <w:t>опавшая хвоя, листья, кора, валежник, пни) и живой растительности (мха, лишайников, трав, кустарников). Фронт низового пожара при сильном ветре движется со скоростью д</w:t>
      </w:r>
      <w:r w:rsidR="00AF0EB2">
        <w:rPr>
          <w:lang w:eastAsia="ru-RU"/>
        </w:rPr>
        <w:t>о 1 км/ч, при высоте 1,5-2 м. </w:t>
      </w:r>
      <w:r w:rsidR="00AF0EB2">
        <w:rPr>
          <w:lang w:eastAsia="ru-RU"/>
        </w:rPr>
        <w:br/>
      </w:r>
      <w:r w:rsidRPr="002E6275">
        <w:rPr>
          <w:lang w:eastAsia="ru-RU"/>
        </w:rPr>
        <w:t>Низовые пожары могут быть скоротечными и обычными. Скоротечные пожары характеризуются быстро продвигающимся пламенем и дымом светло-серого цвета. Обычные низовые пожары распространяются относительно медленно. Отличаются полным сгоранием живого и ме</w:t>
      </w:r>
      <w:r w:rsidR="00AF0EB2">
        <w:rPr>
          <w:lang w:eastAsia="ru-RU"/>
        </w:rPr>
        <w:t>ртвого надпочвенного покрова. </w:t>
      </w:r>
      <w:r w:rsidR="00AF0EB2">
        <w:rPr>
          <w:lang w:eastAsia="ru-RU"/>
        </w:rPr>
        <w:br/>
      </w:r>
      <w:r w:rsidRPr="002E6275">
        <w:rPr>
          <w:lang w:eastAsia="ru-RU"/>
        </w:rPr>
        <w:t xml:space="preserve">Верховые лесные пожары представляют собой сгорание надпочвенного покрова и биомассы </w:t>
      </w:r>
      <w:r w:rsidRPr="002E6275">
        <w:rPr>
          <w:lang w:eastAsia="ru-RU"/>
        </w:rPr>
        <w:lastRenderedPageBreak/>
        <w:t xml:space="preserve">древостоя. Скорость их распространения 25 км/час. Развиваются из низовых пожаров, когда засуха сочетается с ветреной погодой. Верховые пожары могут </w:t>
      </w:r>
      <w:r w:rsidR="00AF0EB2">
        <w:rPr>
          <w:lang w:eastAsia="ru-RU"/>
        </w:rPr>
        <w:t>быть скоротечными и обычными. </w:t>
      </w:r>
      <w:r w:rsidR="00AF0EB2">
        <w:rPr>
          <w:lang w:eastAsia="ru-RU"/>
        </w:rPr>
        <w:br/>
      </w:r>
      <w:r w:rsidRPr="002E6275">
        <w:rPr>
          <w:lang w:eastAsia="ru-RU"/>
        </w:rPr>
        <w:t xml:space="preserve">Подземные (почвенные) лесные пожары являются стадиями развития низовых пожаров. Они возникают на участках с торфяными почвами. Огонь проникает под землю через щели у стволов деревьев. Горение происходит медленно, </w:t>
      </w:r>
      <w:proofErr w:type="spellStart"/>
      <w:r w:rsidRPr="002E6275">
        <w:rPr>
          <w:lang w:eastAsia="ru-RU"/>
        </w:rPr>
        <w:t>беспламенно</w:t>
      </w:r>
      <w:proofErr w:type="spellEnd"/>
      <w:r w:rsidRPr="002E6275">
        <w:rPr>
          <w:lang w:eastAsia="ru-RU"/>
        </w:rPr>
        <w:t>. После сгорания корней де</w:t>
      </w:r>
      <w:r w:rsidR="00AF0EB2">
        <w:rPr>
          <w:lang w:eastAsia="ru-RU"/>
        </w:rPr>
        <w:t>ревья падают, образуя завалы. </w:t>
      </w:r>
      <w:r w:rsidR="00AF0EB2">
        <w:rPr>
          <w:lang w:eastAsia="ru-RU"/>
        </w:rPr>
        <w:br/>
      </w:r>
      <w:r w:rsidRPr="002E6275">
        <w:rPr>
          <w:lang w:eastAsia="ru-RU"/>
        </w:rPr>
        <w:t>Торфяные пожары - являются результатом возгорания слоев торфа на различной глубине. Они охватывают большие площади. Торф горит медленно, на глубину залегания. Выгоревшие места опасны, так как в них проваливаются участк</w:t>
      </w:r>
      <w:r w:rsidR="00AF0EB2">
        <w:rPr>
          <w:lang w:eastAsia="ru-RU"/>
        </w:rPr>
        <w:t>и дорог, техника, люди, дома. </w:t>
      </w:r>
      <w:r w:rsidR="00AF0EB2">
        <w:rPr>
          <w:lang w:eastAsia="ru-RU"/>
        </w:rPr>
        <w:br/>
      </w:r>
      <w:r w:rsidRPr="002E6275">
        <w:rPr>
          <w:lang w:eastAsia="ru-RU"/>
        </w:rPr>
        <w:t>Степные пожары возникают на открытой местности с сухой растительностью. При сильном ветре скорость распространения огня 25 км/ч. В городах и населенных пунктах возможны отдельные (если загорается дом или группа зданий), массовые (если загораются 25% зданий) и сплошные (когда загорается 90% сооружений) пожары. Распространение пожаров в городах и населенных пунктах зависит от огнестойкости строений, плотности застройки, характер</w:t>
      </w:r>
      <w:r w:rsidR="00AF0EB2">
        <w:rPr>
          <w:lang w:eastAsia="ru-RU"/>
        </w:rPr>
        <w:t>а местности и условий погоды. </w:t>
      </w:r>
      <w:r w:rsidR="00AF0EB2">
        <w:rPr>
          <w:lang w:eastAsia="ru-RU"/>
        </w:rPr>
        <w:br/>
      </w:r>
      <w:r w:rsidRPr="002E6275">
        <w:rPr>
          <w:lang w:eastAsia="ru-RU"/>
        </w:rPr>
        <w:t xml:space="preserve">Пожары газовые, нефтяные, газонефтяные и нефтепродуктов. В процессе эксплуатации на поверхность земли могут вырываться напорные струи (фонтаны), которые нередко становятся пожарами. </w:t>
      </w:r>
      <w:proofErr w:type="gramStart"/>
      <w:r w:rsidRPr="002E6275">
        <w:rPr>
          <w:lang w:eastAsia="ru-RU"/>
        </w:rPr>
        <w:t>Условно фонтаны подразделяются на газовые (содержащие газа 95-100%), нефтяные (содержащие нефти более 50%, а газа меньше 50%), газонефтяные (содержащие газа более 50%</w:t>
      </w:r>
      <w:r w:rsidR="00AF0EB2">
        <w:rPr>
          <w:lang w:eastAsia="ru-RU"/>
        </w:rPr>
        <w:t>, нефти меньше 50%).</w:t>
      </w:r>
      <w:proofErr w:type="gramEnd"/>
      <w:r w:rsidR="00AF0EB2">
        <w:rPr>
          <w:lang w:eastAsia="ru-RU"/>
        </w:rPr>
        <w:t> </w:t>
      </w:r>
      <w:r w:rsidR="00AF0EB2">
        <w:rPr>
          <w:lang w:eastAsia="ru-RU"/>
        </w:rPr>
        <w:br/>
      </w:r>
      <w:r w:rsidRPr="002E6275">
        <w:rPr>
          <w:lang w:eastAsia="ru-RU"/>
        </w:rPr>
        <w:t>Горение нефти и нефтепродуктов может происходить в резервуарах, производственной аппаратуре и при их разливе на открытых площадях. При пожаре нефтепродуктов в резервуарах могут происходить взрывы, вскипание горючего вещества и их выб</w:t>
      </w:r>
      <w:r w:rsidR="00AF0EB2">
        <w:rPr>
          <w:lang w:eastAsia="ru-RU"/>
        </w:rPr>
        <w:t>рос. </w:t>
      </w:r>
      <w:r w:rsidR="00AF0EB2">
        <w:rPr>
          <w:lang w:eastAsia="ru-RU"/>
        </w:rPr>
        <w:br/>
      </w:r>
      <w:r w:rsidRPr="002E6275">
        <w:rPr>
          <w:lang w:eastAsia="ru-RU"/>
        </w:rPr>
        <w:t>Большую опасность представляют явления выбросов и вскипания нефтепродуктов, что обусловлено наличием в них воды. При вскипании быстро возрастает температура (до 1500°С) и высота пламени. Для таких пожаров характерно бурное горение вспененной массы г</w:t>
      </w:r>
      <w:r w:rsidR="00AF0EB2">
        <w:rPr>
          <w:lang w:eastAsia="ru-RU"/>
        </w:rPr>
        <w:t>орючего вещества. </w:t>
      </w:r>
      <w:r w:rsidR="00AF0EB2">
        <w:rPr>
          <w:lang w:eastAsia="ru-RU"/>
        </w:rPr>
        <w:br/>
      </w:r>
      <w:r w:rsidRPr="002E6275">
        <w:rPr>
          <w:lang w:eastAsia="ru-RU"/>
        </w:rPr>
        <w:t>Опыт подтверждает возможность таких явлений, как выбросы нефтепродуктов из резервуаров. Тонны вещества могут быть выброшены на расстояние более восьми диаметров емкости. При этом площадь горения может достигать нескольких тысяч квадратных метров. </w:t>
      </w:r>
      <w:r w:rsidRPr="002E6275">
        <w:rPr>
          <w:lang w:eastAsia="ru-RU"/>
        </w:rPr>
        <w:br/>
      </w:r>
      <w:r w:rsidRPr="002E6275">
        <w:rPr>
          <w:lang w:eastAsia="ru-RU"/>
        </w:rPr>
        <w:br/>
      </w:r>
      <w:r w:rsidRPr="002E6275">
        <w:rPr>
          <w:b/>
          <w:bCs/>
          <w:lang w:eastAsia="ru-RU"/>
        </w:rPr>
        <w:t>Пожар в доме. </w:t>
      </w:r>
      <w:r w:rsidRPr="002E6275">
        <w:rPr>
          <w:lang w:eastAsia="ru-RU"/>
        </w:rPr>
        <w:t>Одной из основных причин его возникновения является невнимательность человека: оставленные под напряжением утюги или другие бытовые электроприборы, брошенные окурки, нарушение техники пожарной безопасности, использование огня любого типа (свечи, факела), чистка предметов быта взрывоопасными веществами в плохо проветриваемых помещениях вблизи огня, а также переливание легковоспламеняющихся жидкостей по</w:t>
      </w:r>
      <w:r w:rsidR="00AF0EB2">
        <w:rPr>
          <w:lang w:eastAsia="ru-RU"/>
        </w:rPr>
        <w:t xml:space="preserve"> соседству с источником огня. </w:t>
      </w:r>
      <w:r w:rsidR="00AF0EB2">
        <w:rPr>
          <w:lang w:eastAsia="ru-RU"/>
        </w:rPr>
        <w:br/>
      </w:r>
      <w:r w:rsidRPr="002E6275">
        <w:rPr>
          <w:lang w:eastAsia="ru-RU"/>
        </w:rPr>
        <w:t>К пожару могут привести дефекты электрических установок; небрежное и неумелое использование электроприборов; использование самодельных электрообогревателей, самовозгорание телевизора, включение многих приборов в одну розетку, неумело (неправильно) выполненная электропроводка (перегрузка сети), использование самодельны</w:t>
      </w:r>
      <w:r w:rsidR="00AF0EB2">
        <w:rPr>
          <w:lang w:eastAsia="ru-RU"/>
        </w:rPr>
        <w:t>х предохранителей ("жучков"). </w:t>
      </w:r>
      <w:r w:rsidR="00AF0EB2">
        <w:rPr>
          <w:lang w:eastAsia="ru-RU"/>
        </w:rPr>
        <w:br/>
      </w:r>
      <w:r w:rsidRPr="002E6275">
        <w:rPr>
          <w:lang w:eastAsia="ru-RU"/>
        </w:rPr>
        <w:t xml:space="preserve">Необходимо соблюдать правила эксплуатации газовой плиты. В случае утечки газа нужно срочно проветривать помещение. В этом случае нельзя курить, зажигать спички, пользоваться </w:t>
      </w:r>
      <w:r w:rsidR="00AF0EB2">
        <w:rPr>
          <w:lang w:eastAsia="ru-RU"/>
        </w:rPr>
        <w:t>выключателем электроприборов. </w:t>
      </w:r>
      <w:r w:rsidR="00AF0EB2">
        <w:rPr>
          <w:lang w:eastAsia="ru-RU"/>
        </w:rPr>
        <w:br/>
      </w:r>
      <w:r w:rsidRPr="002E6275">
        <w:rPr>
          <w:lang w:eastAsia="ru-RU"/>
        </w:rPr>
        <w:t>Если же пожары все-таки возникают, для их тушения используют огнетушащие вещества. </w:t>
      </w:r>
      <w:r w:rsidRPr="002E6275">
        <w:rPr>
          <w:lang w:eastAsia="ru-RU"/>
        </w:rPr>
        <w:br/>
      </w:r>
      <w:r w:rsidRPr="002E6275">
        <w:rPr>
          <w:lang w:eastAsia="ru-RU"/>
        </w:rPr>
        <w:br/>
      </w:r>
      <w:proofErr w:type="spellStart"/>
      <w:r w:rsidRPr="002E6275">
        <w:rPr>
          <w:b/>
          <w:bCs/>
          <w:lang w:eastAsia="ru-RU"/>
        </w:rPr>
        <w:t>Огнетушашие</w:t>
      </w:r>
      <w:proofErr w:type="spellEnd"/>
      <w:r w:rsidRPr="002E6275">
        <w:rPr>
          <w:b/>
          <w:bCs/>
          <w:lang w:eastAsia="ru-RU"/>
        </w:rPr>
        <w:t xml:space="preserve"> вещества.</w:t>
      </w:r>
      <w:r w:rsidRPr="002E6275">
        <w:rPr>
          <w:lang w:eastAsia="ru-RU"/>
        </w:rPr>
        <w:t> К ним относятся, прежде всего, вода, огнетушащие пены (химическая и воздушно-механическая), инертные газы, двуокись углерода и твердые огнетушащие вещест</w:t>
      </w:r>
      <w:r w:rsidR="00AF0EB2">
        <w:rPr>
          <w:lang w:eastAsia="ru-RU"/>
        </w:rPr>
        <w:t>ва. </w:t>
      </w:r>
      <w:r w:rsidR="00AF0EB2">
        <w:rPr>
          <w:lang w:eastAsia="ru-RU"/>
        </w:rPr>
        <w:br/>
      </w:r>
      <w:r w:rsidRPr="002E6275">
        <w:rPr>
          <w:lang w:eastAsia="ru-RU"/>
        </w:rPr>
        <w:t>По сравнению с другими огнетушащими веществами вода имеет небольшую теплоемкость и пригодна для тушения большинства горючих веществ: один литр воды при нагревании от 0 до 100</w:t>
      </w:r>
      <w:proofErr w:type="gramStart"/>
      <w:r w:rsidRPr="002E6275">
        <w:rPr>
          <w:lang w:eastAsia="ru-RU"/>
        </w:rPr>
        <w:t>°С</w:t>
      </w:r>
      <w:proofErr w:type="gramEnd"/>
      <w:r w:rsidRPr="002E6275">
        <w:rPr>
          <w:lang w:eastAsia="ru-RU"/>
        </w:rPr>
        <w:t xml:space="preserve"> поглощает 419 кДж теплоты, а при испарении - 2260 кДж. Вода обладает достаточной термической стойкостью (свыше 1700°С) и по этому показателю она технически ценнее многих других огнетушащих веществ. Вода обладает тремя свойствами огнетушения: охлаждает зону </w:t>
      </w:r>
      <w:r w:rsidRPr="002E6275">
        <w:rPr>
          <w:lang w:eastAsia="ru-RU"/>
        </w:rPr>
        <w:lastRenderedPageBreak/>
        <w:t>горения или горящие вещества, разбавляет реагирующие вещества в зоне горения, изолирует горю</w:t>
      </w:r>
      <w:r w:rsidR="00AF0EB2">
        <w:rPr>
          <w:lang w:eastAsia="ru-RU"/>
        </w:rPr>
        <w:t>чие вещества от зоны горения. </w:t>
      </w:r>
      <w:r w:rsidR="00AF0EB2">
        <w:rPr>
          <w:lang w:eastAsia="ru-RU"/>
        </w:rPr>
        <w:br/>
      </w:r>
      <w:r w:rsidRPr="002E6275">
        <w:rPr>
          <w:lang w:eastAsia="ru-RU"/>
        </w:rPr>
        <w:t>Водяной пар в зоне горения уменьшает концентрацию кислорода, поддерживающего горение. Для борьбы с огнем вода может применяться в виде цельной, компактной, а также рассе</w:t>
      </w:r>
      <w:r w:rsidR="00AF0EB2">
        <w:rPr>
          <w:lang w:eastAsia="ru-RU"/>
        </w:rPr>
        <w:t>янной (</w:t>
      </w:r>
      <w:proofErr w:type="spellStart"/>
      <w:r w:rsidR="00AF0EB2">
        <w:rPr>
          <w:lang w:eastAsia="ru-RU"/>
        </w:rPr>
        <w:t>доядеробразной</w:t>
      </w:r>
      <w:proofErr w:type="spellEnd"/>
      <w:r w:rsidR="00AF0EB2">
        <w:rPr>
          <w:lang w:eastAsia="ru-RU"/>
        </w:rPr>
        <w:t>) струи. </w:t>
      </w:r>
      <w:r w:rsidR="00AF0EB2">
        <w:rPr>
          <w:lang w:eastAsia="ru-RU"/>
        </w:rPr>
        <w:br/>
      </w:r>
      <w:r w:rsidRPr="002E6275">
        <w:rPr>
          <w:lang w:eastAsia="ru-RU"/>
        </w:rPr>
        <w:t xml:space="preserve">Для тушения пожаров водой на крупных промышленных предприятиях, а также лесных пожаров может использоваться авиация. </w:t>
      </w:r>
      <w:proofErr w:type="gramStart"/>
      <w:r w:rsidRPr="002E6275">
        <w:rPr>
          <w:lang w:eastAsia="ru-RU"/>
        </w:rPr>
        <w:t>Например, самолеты ИЛ-76, оборудованные специальным сливным устройством, вмещают в себя до 40 т воды и могут выливать ее в точно намеченное место, создавая сплошную полосу вод</w:t>
      </w:r>
      <w:r w:rsidR="00AF0EB2">
        <w:rPr>
          <w:lang w:eastAsia="ru-RU"/>
        </w:rPr>
        <w:t>ы шириной и длиной до 1000 м. </w:t>
      </w:r>
      <w:r w:rsidR="00AF0EB2">
        <w:rPr>
          <w:lang w:eastAsia="ru-RU"/>
        </w:rPr>
        <w:br/>
      </w:r>
      <w:r w:rsidRPr="002E6275">
        <w:rPr>
          <w:lang w:eastAsia="ru-RU"/>
        </w:rPr>
        <w:t>При борьбе с ландшафтными пожарами для нанесения точечных ударов используются вертолеты Ми-8, оборудованные водосливным устройством емкостью до 5 т, а также вертолеты Ми-26 и Ми-2бТ, оборудованные водосливным устройством</w:t>
      </w:r>
      <w:proofErr w:type="gramEnd"/>
      <w:r w:rsidRPr="002E6275">
        <w:rPr>
          <w:lang w:eastAsia="ru-RU"/>
        </w:rPr>
        <w:t xml:space="preserve"> емкостью до 15 т. Причем применяемые отечественные водосливные устройства по эксплуатационным качествам превосходят зарубежные аналоги и приспособлены для набора воды из любого открытого природного водоема глубиной до 1 м, В зданиях, цехах вода к очагу пожара подается через пожарные гидранты и пожарные краны: подсоединенные к водопроводной сети. У каждого крана должен быть пожарный рукав длиной 10, 15 или 20 м и пожарный ствол. Один конец рукава </w:t>
      </w:r>
      <w:proofErr w:type="spellStart"/>
      <w:r w:rsidRPr="002E6275">
        <w:rPr>
          <w:lang w:eastAsia="ru-RU"/>
        </w:rPr>
        <w:t>примыкается</w:t>
      </w:r>
      <w:proofErr w:type="spellEnd"/>
      <w:r w:rsidRPr="002E6275">
        <w:rPr>
          <w:lang w:eastAsia="ru-RU"/>
        </w:rPr>
        <w:t xml:space="preserve"> к стволу: другой к пожарному крану. Расчет по подаче воды к очагу пожара должен состоять из 2-х человек: один работает со стволом:</w:t>
      </w:r>
      <w:r w:rsidR="00AF0EB2">
        <w:rPr>
          <w:lang w:eastAsia="ru-RU"/>
        </w:rPr>
        <w:t xml:space="preserve"> второй подает воду из крана. </w:t>
      </w:r>
      <w:r w:rsidR="00AF0EB2">
        <w:rPr>
          <w:lang w:eastAsia="ru-RU"/>
        </w:rPr>
        <w:br/>
      </w:r>
      <w:r w:rsidRPr="002E6275">
        <w:rPr>
          <w:lang w:eastAsia="ru-RU"/>
        </w:rPr>
        <w:t>Следует помнить, что вода не всегда может быть использована для тушения огня, так как не все горящие предметы и ве</w:t>
      </w:r>
      <w:r w:rsidR="00AF0EB2">
        <w:rPr>
          <w:lang w:eastAsia="ru-RU"/>
        </w:rPr>
        <w:t>щества можно тушить водой. </w:t>
      </w:r>
      <w:r w:rsidR="00AF0EB2">
        <w:rPr>
          <w:lang w:eastAsia="ru-RU"/>
        </w:rPr>
        <w:br/>
      </w:r>
      <w:r w:rsidRPr="002E6275">
        <w:rPr>
          <w:lang w:eastAsia="ru-RU"/>
        </w:rPr>
        <w:t>Нельзя применять воду при тушении пожара в зданиях, где находятся вещества, вступающие с водой в химическую реакцию, в результате которой может произойти воспламенение пожароопасных газов или подняться (развиться) большая темпе</w:t>
      </w:r>
      <w:r w:rsidR="00AF0EB2">
        <w:rPr>
          <w:lang w:eastAsia="ru-RU"/>
        </w:rPr>
        <w:t>ратура. </w:t>
      </w:r>
      <w:r w:rsidR="00AF0EB2">
        <w:rPr>
          <w:lang w:eastAsia="ru-RU"/>
        </w:rPr>
        <w:br/>
      </w:r>
      <w:r w:rsidRPr="002E6275">
        <w:rPr>
          <w:lang w:eastAsia="ru-RU"/>
        </w:rPr>
        <w:t>Нельзя тушить водой легковоспламеняющиеся и горючие жидкости с удельным весом меньше 1, потому что вода тяжелее и будет опускаться вниз, а горящая жидкость подниматься вверх, переливаться через кр</w:t>
      </w:r>
      <w:r w:rsidR="00AF0EB2">
        <w:rPr>
          <w:lang w:eastAsia="ru-RU"/>
        </w:rPr>
        <w:t>ая и увеличивать зону горения.</w:t>
      </w:r>
      <w:r w:rsidR="00AF0EB2">
        <w:rPr>
          <w:lang w:eastAsia="ru-RU"/>
        </w:rPr>
        <w:br/>
      </w:r>
      <w:r w:rsidRPr="002E6275">
        <w:rPr>
          <w:lang w:eastAsia="ru-RU"/>
        </w:rPr>
        <w:t xml:space="preserve">Вода электропроводна, поэтому нельзя тушить водой установки, находящиеся под током, чтобы не быть им пораженным и </w:t>
      </w:r>
      <w:r w:rsidR="00AF0EB2">
        <w:rPr>
          <w:lang w:eastAsia="ru-RU"/>
        </w:rPr>
        <w:t>избежать короткого замыкания. </w:t>
      </w:r>
      <w:r w:rsidR="00AF0EB2">
        <w:rPr>
          <w:lang w:eastAsia="ru-RU"/>
        </w:rPr>
        <w:br/>
      </w:r>
      <w:r w:rsidRPr="002E6275">
        <w:rPr>
          <w:lang w:eastAsia="ru-RU"/>
        </w:rPr>
        <w:t>Когда для ликвидации возгорания нельзя использовать воду</w:t>
      </w:r>
      <w:r w:rsidR="00AF0EB2">
        <w:rPr>
          <w:lang w:eastAsia="ru-RU"/>
        </w:rPr>
        <w:t>, применяют огнетушащие пены. </w:t>
      </w:r>
      <w:r w:rsidR="00AF0EB2">
        <w:rPr>
          <w:lang w:eastAsia="ru-RU"/>
        </w:rPr>
        <w:br/>
      </w:r>
      <w:r w:rsidRPr="002E6275">
        <w:rPr>
          <w:lang w:eastAsia="ru-RU"/>
        </w:rPr>
        <w:t>Пена - это смесь газа с жидкостью. Пузырьки газа могут образовываться в результате химических процессов или механического смешения газа с жидкостью. Чем меньше размеры образующих пузырьков и сила поверхностного натяжения пленки жидкости, тем более устойчива пена. При небольшой плотности (0,1-0,2 г/см) пена растекается по поверхности горючей жидкости, изолируя ее от пламени. В итоге прекращается поступление паров в зону горения при одновременном охлаждении поверхности жидкости. </w:t>
      </w:r>
      <w:r w:rsidRPr="002E6275">
        <w:rPr>
          <w:lang w:eastAsia="ru-RU"/>
        </w:rPr>
        <w:br/>
      </w:r>
      <w:r w:rsidRPr="002E6275">
        <w:rPr>
          <w:lang w:eastAsia="ru-RU"/>
        </w:rPr>
        <w:br/>
        <w:t xml:space="preserve">Химическая пена. Образуется при взаимодействии карбоната и бикарбоната натрия с кислотой в присутствии пенообразователя. Такую пену получают в </w:t>
      </w:r>
      <w:proofErr w:type="spellStart"/>
      <w:r w:rsidRPr="002E6275">
        <w:rPr>
          <w:lang w:eastAsia="ru-RU"/>
        </w:rPr>
        <w:t>энжекторных</w:t>
      </w:r>
      <w:proofErr w:type="spellEnd"/>
      <w:r w:rsidRPr="002E6275">
        <w:rPr>
          <w:lang w:eastAsia="ru-RU"/>
        </w:rPr>
        <w:t xml:space="preserve"> переносных приборах (</w:t>
      </w:r>
      <w:proofErr w:type="spellStart"/>
      <w:r w:rsidRPr="002E6275">
        <w:rPr>
          <w:lang w:eastAsia="ru-RU"/>
        </w:rPr>
        <w:t>пеногенераторах</w:t>
      </w:r>
      <w:proofErr w:type="spellEnd"/>
      <w:r w:rsidRPr="002E6275">
        <w:rPr>
          <w:lang w:eastAsia="ru-RU"/>
        </w:rPr>
        <w:t xml:space="preserve">) из </w:t>
      </w:r>
      <w:proofErr w:type="spellStart"/>
      <w:r w:rsidRPr="002E6275">
        <w:rPr>
          <w:lang w:eastAsia="ru-RU"/>
        </w:rPr>
        <w:t>пенопорошка</w:t>
      </w:r>
      <w:proofErr w:type="spellEnd"/>
      <w:r w:rsidRPr="002E6275">
        <w:rPr>
          <w:lang w:eastAsia="ru-RU"/>
        </w:rPr>
        <w:t xml:space="preserve"> и воды. </w:t>
      </w:r>
      <w:proofErr w:type="spellStart"/>
      <w:r w:rsidRPr="002E6275">
        <w:rPr>
          <w:lang w:eastAsia="ru-RU"/>
        </w:rPr>
        <w:t>Пенопорошок</w:t>
      </w:r>
      <w:proofErr w:type="spellEnd"/>
      <w:r w:rsidRPr="002E6275">
        <w:rPr>
          <w:lang w:eastAsia="ru-RU"/>
        </w:rPr>
        <w:t xml:space="preserve"> состоит из сухих солей (сернокислотного алюминия, бикарбоната натрия) и лакричного экстракта, или другого пенообразующего вещества, который при взаимодействии с водой растворяется и немедленно реагирует с образованием двуокиси углерода. В результате выделения большого количества двуокиси углерода получается плотный покров устойчивой пены (слой толщиной 7-10 см), </w:t>
      </w:r>
      <w:proofErr w:type="spellStart"/>
      <w:r w:rsidRPr="002E6275">
        <w:rPr>
          <w:lang w:eastAsia="ru-RU"/>
        </w:rPr>
        <w:t>малоразрушающийся</w:t>
      </w:r>
      <w:proofErr w:type="spellEnd"/>
      <w:r w:rsidRPr="002E6275">
        <w:rPr>
          <w:lang w:eastAsia="ru-RU"/>
        </w:rPr>
        <w:t xml:space="preserve"> от действия пламени, не взаимодействующий с нефтепродуктами и не пропускающий пары жидкости. </w:t>
      </w:r>
      <w:r w:rsidRPr="002E6275">
        <w:rPr>
          <w:lang w:eastAsia="ru-RU"/>
        </w:rPr>
        <w:br/>
      </w:r>
      <w:r w:rsidRPr="002E6275">
        <w:rPr>
          <w:lang w:eastAsia="ru-RU"/>
        </w:rPr>
        <w:br/>
        <w:t xml:space="preserve">Воздушно-механическая пена (ВМП). Представляет собой смесь воздуха, воды и пенообразователя. Она может быть обычной - 90% воздуха и 10% водного раствора пенообразователя (кратность до 12%) и </w:t>
      </w:r>
      <w:proofErr w:type="spellStart"/>
      <w:r w:rsidRPr="002E6275">
        <w:rPr>
          <w:lang w:eastAsia="ru-RU"/>
        </w:rPr>
        <w:t>высокократной</w:t>
      </w:r>
      <w:proofErr w:type="spellEnd"/>
      <w:r w:rsidRPr="002E6275">
        <w:rPr>
          <w:lang w:eastAsia="ru-RU"/>
        </w:rPr>
        <w:t xml:space="preserve"> - 99% воздуха, около 1% воды и 0,04% пенообразователя (кратность 100% и больше). Стойкость воздушно-механической пены несколько меньше, чем пены химической. Стойкость уменьшается с увеличением показателя кратности пены. Огнетушащее действие воздушно-механической пены основано на </w:t>
      </w:r>
      <w:proofErr w:type="spellStart"/>
      <w:r w:rsidRPr="002E6275">
        <w:rPr>
          <w:lang w:eastAsia="ru-RU"/>
        </w:rPr>
        <w:t>термовлагоизоляции</w:t>
      </w:r>
      <w:proofErr w:type="spellEnd"/>
      <w:r w:rsidRPr="002E6275">
        <w:rPr>
          <w:lang w:eastAsia="ru-RU"/>
        </w:rPr>
        <w:t xml:space="preserve"> и охлаждении горючих веществ. На поверхности горящих жидкостей пена образует устойчивую </w:t>
      </w:r>
      <w:r w:rsidRPr="002E6275">
        <w:rPr>
          <w:lang w:eastAsia="ru-RU"/>
        </w:rPr>
        <w:lastRenderedPageBreak/>
        <w:t xml:space="preserve">пленку, не разрушающуюся под действием пламени в течение 30 минут, что достаточно для тушения горючих и легковоспламеняющихся жидкостей в резервуарах любых диаметров. Воздушно-механическая пена совершенно безвредна для людей, не вызывает коррозии металлов, практически </w:t>
      </w:r>
      <w:proofErr w:type="spellStart"/>
      <w:r w:rsidRPr="002E6275">
        <w:rPr>
          <w:lang w:eastAsia="ru-RU"/>
        </w:rPr>
        <w:t>электронейтральна</w:t>
      </w:r>
      <w:proofErr w:type="spellEnd"/>
      <w:r w:rsidRPr="002E6275">
        <w:rPr>
          <w:lang w:eastAsia="ru-RU"/>
        </w:rPr>
        <w:t xml:space="preserve"> и весьма экономична. Ее применяют также для тушения твердых горючих веществ - таких, как дерево, химические волокна и другие. </w:t>
      </w:r>
      <w:r w:rsidRPr="002E6275">
        <w:rPr>
          <w:lang w:eastAsia="ru-RU"/>
        </w:rPr>
        <w:br/>
      </w:r>
      <w:r w:rsidRPr="002E6275">
        <w:rPr>
          <w:lang w:eastAsia="ru-RU"/>
        </w:rPr>
        <w:br/>
        <w:t xml:space="preserve">Тушение инертными газами. Инертные газы (002 и </w:t>
      </w:r>
      <w:proofErr w:type="spellStart"/>
      <w:r w:rsidRPr="002E6275">
        <w:rPr>
          <w:lang w:eastAsia="ru-RU"/>
        </w:rPr>
        <w:t>Nz</w:t>
      </w:r>
      <w:proofErr w:type="spellEnd"/>
      <w:r w:rsidRPr="002E6275">
        <w:rPr>
          <w:lang w:eastAsia="ru-RU"/>
        </w:rPr>
        <w:t>) и водяной пар обладают свойством быстро смешиваться с горючими парами и газами, понижая при этом концентрацию кислорода, способствуя прекращению горения большинства горючих веществ. Огнетушащее действие инертных газов и водяного пара объясняется также тем, что они разбавляют горючую среду, снижая при этом температуру в очаге пожара, в результате чего происходит затруднение процесса горения. </w:t>
      </w:r>
      <w:r w:rsidRPr="002E6275">
        <w:rPr>
          <w:lang w:eastAsia="ru-RU"/>
        </w:rPr>
        <w:br/>
      </w:r>
      <w:r w:rsidRPr="002E6275">
        <w:rPr>
          <w:lang w:eastAsia="ru-RU"/>
        </w:rPr>
        <w:br/>
        <w:t xml:space="preserve">Двуокись углерода широко применяют для ускорения ликвидации очага горения </w:t>
      </w:r>
      <w:proofErr w:type="gramStart"/>
      <w:r w:rsidRPr="002E6275">
        <w:rPr>
          <w:lang w:eastAsia="ru-RU"/>
        </w:rPr>
        <w:t xml:space="preserve">( </w:t>
      </w:r>
      <w:proofErr w:type="gramEnd"/>
      <w:r w:rsidRPr="002E6275">
        <w:rPr>
          <w:lang w:eastAsia="ru-RU"/>
        </w:rPr>
        <w:t xml:space="preserve">в течение 2-10 секунд), что особенно важно при тушении небольших по площади поверхностей горючих жидкостей, двигателей внутреннего сгорания, электродвигателей и других электротехнических установок, а также для предупреждения воспламенения и взрыва при хранении легковоспламеняющихся жидкостей, изготовлении и транспортировке горючих </w:t>
      </w:r>
      <w:proofErr w:type="spellStart"/>
      <w:r w:rsidRPr="002E6275">
        <w:rPr>
          <w:lang w:eastAsia="ru-RU"/>
        </w:rPr>
        <w:t>пылей</w:t>
      </w:r>
      <w:proofErr w:type="spellEnd"/>
      <w:r w:rsidRPr="002E6275">
        <w:rPr>
          <w:lang w:eastAsia="ru-RU"/>
        </w:rPr>
        <w:t xml:space="preserve"> (например, угольных). Для тушения пожаров двуокисью углерода используются автоматические стационарные установки, а также ручные передвижные и переносные огнетушители. </w:t>
      </w:r>
      <w:r w:rsidRPr="002E6275">
        <w:rPr>
          <w:lang w:eastAsia="ru-RU"/>
        </w:rPr>
        <w:br/>
      </w:r>
      <w:r w:rsidRPr="002E6275">
        <w:rPr>
          <w:lang w:eastAsia="ru-RU"/>
        </w:rPr>
        <w:br/>
      </w:r>
      <w:r w:rsidRPr="002E6275">
        <w:rPr>
          <w:noProof/>
          <w:lang w:eastAsia="ru-RU"/>
        </w:rPr>
        <w:drawing>
          <wp:anchor distT="0" distB="0" distL="0" distR="0" simplePos="0" relativeHeight="251658752" behindDoc="0" locked="0" layoutInCell="1" allowOverlap="0">
            <wp:simplePos x="0" y="0"/>
            <wp:positionH relativeFrom="column">
              <wp:align>right</wp:align>
            </wp:positionH>
            <wp:positionV relativeFrom="line">
              <wp:posOffset>0</wp:posOffset>
            </wp:positionV>
            <wp:extent cx="1143000" cy="1266825"/>
            <wp:effectExtent l="19050" t="0" r="0" b="0"/>
            <wp:wrapSquare wrapText="bothSides"/>
            <wp:docPr id="4" name="Рисунок 4" descr="http://www.survive.ru/pict/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urvive.ru/pict/15.jpg"/>
                    <pic:cNvPicPr>
                      <a:picLocks noChangeAspect="1" noChangeArrowheads="1"/>
                    </pic:cNvPicPr>
                  </pic:nvPicPr>
                  <pic:blipFill>
                    <a:blip r:embed="rId7" cstate="print"/>
                    <a:srcRect/>
                    <a:stretch>
                      <a:fillRect/>
                    </a:stretch>
                  </pic:blipFill>
                  <pic:spPr bwMode="auto">
                    <a:xfrm>
                      <a:off x="0" y="0"/>
                      <a:ext cx="1143000" cy="1266825"/>
                    </a:xfrm>
                    <a:prstGeom prst="rect">
                      <a:avLst/>
                    </a:prstGeom>
                    <a:noFill/>
                    <a:ln w="9525">
                      <a:noFill/>
                      <a:miter lim="800000"/>
                      <a:headEnd/>
                      <a:tailEnd/>
                    </a:ln>
                  </pic:spPr>
                </pic:pic>
              </a:graphicData>
            </a:graphic>
          </wp:anchor>
        </w:drawing>
      </w:r>
      <w:r w:rsidRPr="002E6275">
        <w:rPr>
          <w:lang w:eastAsia="ru-RU"/>
        </w:rPr>
        <w:t>Твердые огнетушащие вещества. Для ликвидации небольших очагов возгораний веществ, не поддающихся тушению водой и другими огн</w:t>
      </w:r>
      <w:proofErr w:type="gramStart"/>
      <w:r w:rsidRPr="002E6275">
        <w:rPr>
          <w:lang w:eastAsia="ru-RU"/>
        </w:rPr>
        <w:t>е-</w:t>
      </w:r>
      <w:proofErr w:type="gramEnd"/>
      <w:r w:rsidRPr="002E6275">
        <w:rPr>
          <w:lang w:eastAsia="ru-RU"/>
        </w:rPr>
        <w:t xml:space="preserve"> нейтрализующими средствами, применяют твердые вещества в виде порошков. К ним относятся хлориды щелочных и щелочноземельных металлов (флюсы), альбумин - содержащие вещества, сухой остаток от выпаривания сульфатных щелочей, карналлит, двууглекислые и углекислые соды, поташ, кварцы, твердая двуокись углерода, песок, земля и другие. Огнетушащее действие порошкообразных веществ заключается в том, что они при плавлении, сопровождаемом образованием пленки, и своей массой изолируют зону пожара, затрудняют доступ воздуха к нему, охлаждают горючее вещество, механически сбивают пламя. Возле места их хранения надо иметь не менее 1-2 лопат. </w:t>
      </w:r>
      <w:r w:rsidRPr="002E6275">
        <w:rPr>
          <w:lang w:eastAsia="ru-RU"/>
        </w:rPr>
        <w:br/>
      </w:r>
      <w:r w:rsidRPr="002E6275">
        <w:rPr>
          <w:lang w:eastAsia="ru-RU"/>
        </w:rPr>
        <w:br/>
        <w:t xml:space="preserve">Выбор тех или иных </w:t>
      </w:r>
      <w:proofErr w:type="spellStart"/>
      <w:r w:rsidRPr="002E6275">
        <w:rPr>
          <w:lang w:eastAsia="ru-RU"/>
        </w:rPr>
        <w:t>огнетушительных</w:t>
      </w:r>
      <w:proofErr w:type="spellEnd"/>
      <w:r w:rsidRPr="002E6275">
        <w:rPr>
          <w:lang w:eastAsia="ru-RU"/>
        </w:rPr>
        <w:t xml:space="preserve"> установок или других средств пожаротушения определяется в каждом отдельном случае, исходя из конкретной стадии развития пожара, масштабов горения и особенностей сгорания веществ и материалов. </w:t>
      </w:r>
      <w:r w:rsidRPr="002E6275">
        <w:rPr>
          <w:lang w:eastAsia="ru-RU"/>
        </w:rPr>
        <w:br/>
      </w:r>
      <w:r w:rsidRPr="002E6275">
        <w:rPr>
          <w:lang w:eastAsia="ru-RU"/>
        </w:rPr>
        <w:br/>
        <w:t>Пенные установки широко используются на предприятиях, где хранятся и перерабатываются горючие жидкости с температурой вспышки паров выше 28</w:t>
      </w:r>
      <w:proofErr w:type="gramStart"/>
      <w:r w:rsidRPr="002E6275">
        <w:rPr>
          <w:lang w:eastAsia="ru-RU"/>
        </w:rPr>
        <w:t>°С</w:t>
      </w:r>
      <w:proofErr w:type="gramEnd"/>
      <w:r w:rsidRPr="002E6275">
        <w:rPr>
          <w:lang w:eastAsia="ru-RU"/>
        </w:rPr>
        <w:t xml:space="preserve"> и твердые горючие материалы и изделия (химические волокна). Для ликвидации пожаров в начальной стадии можно применять асбестовое или войлочное полотна, которые при плотном покрытии ими горящего предмета, предотвращает доступ воздуха в зону горения. </w:t>
      </w:r>
      <w:r w:rsidRPr="002E6275">
        <w:rPr>
          <w:lang w:eastAsia="ru-RU"/>
        </w:rPr>
        <w:br/>
      </w:r>
      <w:r w:rsidRPr="002E6275">
        <w:rPr>
          <w:lang w:eastAsia="ru-RU"/>
        </w:rPr>
        <w:br/>
        <w:t>Эффективным средством тушения небольшого по площади пожара являются огнетушители</w:t>
      </w:r>
      <w:proofErr w:type="gramStart"/>
      <w:r w:rsidRPr="002E6275">
        <w:rPr>
          <w:lang w:eastAsia="ru-RU"/>
        </w:rPr>
        <w:t xml:space="preserve"> .</w:t>
      </w:r>
      <w:proofErr w:type="gramEnd"/>
      <w:r w:rsidRPr="002E6275">
        <w:rPr>
          <w:lang w:eastAsia="ru-RU"/>
        </w:rPr>
        <w:t xml:space="preserve"> Огнетушители порошкового (ОП) прерывного действия предназначены для тушения загораний бензина, дизельного топлива, лаков, красок и других горючих жидкостей, а также электроустановок под напряжением до 1000 в. Емкость баллона - 2, 5 и 8 л, продолжительность выхода струи - 10-25 секунд,</w:t>
      </w:r>
      <w:r w:rsidR="00AF0EB2">
        <w:rPr>
          <w:lang w:eastAsia="ru-RU"/>
        </w:rPr>
        <w:t xml:space="preserve"> площадь тушения -0,41-1,1 м2 </w:t>
      </w:r>
      <w:r w:rsidR="00AF0EB2">
        <w:rPr>
          <w:lang w:eastAsia="ru-RU"/>
        </w:rPr>
        <w:br/>
      </w:r>
      <w:r w:rsidRPr="002E6275">
        <w:rPr>
          <w:lang w:eastAsia="ru-RU"/>
        </w:rPr>
        <w:t>Огнетушители углекислотные (ОУ) используются для тушения загорания различных веществ и материалов при температуре окружающего воздуха от -25 до +50</w:t>
      </w:r>
      <w:proofErr w:type="gramStart"/>
      <w:r w:rsidRPr="002E6275">
        <w:rPr>
          <w:lang w:eastAsia="ru-RU"/>
        </w:rPr>
        <w:t>° С</w:t>
      </w:r>
      <w:proofErr w:type="gramEnd"/>
      <w:r w:rsidRPr="002E6275">
        <w:rPr>
          <w:lang w:eastAsia="ru-RU"/>
        </w:rPr>
        <w:t>, а также электрооборудования под напряжением. Емкость баллонов - 2, 5 и 8 л. Заряд углекислотных огнетушителей по весу проверяется 1 раз в 3 месяца. Потеря массы не должна превышать 10%. Зарядку производят в специальных мастерских. Срок их действия на 5 лет меньше, чем порошковых огнетушителей. </w:t>
      </w:r>
    </w:p>
    <w:p w:rsidR="002E6275" w:rsidRPr="002E6275" w:rsidRDefault="002E6275" w:rsidP="00AF0EB2">
      <w:pPr>
        <w:pStyle w:val="a5"/>
        <w:rPr>
          <w:lang w:eastAsia="ru-RU"/>
        </w:rPr>
      </w:pPr>
      <w:r w:rsidRPr="002E6275">
        <w:rPr>
          <w:lang w:eastAsia="ru-RU"/>
        </w:rPr>
        <w:lastRenderedPageBreak/>
        <w:t xml:space="preserve">Огнетушители воздушно-пенные (ОВП) применяются для тушения загораний жидких и твердых веществ и материалов, за исключением щелочных и щелочноземельных материалов и их сплавов, а также для тушения загораний электрооборудования под напряжением. Используются при температуре от +5 до +50° С. Емкость баллона - 5 и 10 л, длина струи -от 3 до 4,5м, продолжительность действия - 20-45 с, </w:t>
      </w:r>
      <w:r w:rsidR="00AF0EB2">
        <w:rPr>
          <w:lang w:eastAsia="ru-RU"/>
        </w:rPr>
        <w:t>площадь тушения - 0,4 -0,5 м2</w:t>
      </w:r>
      <w:proofErr w:type="gramStart"/>
      <w:r w:rsidR="00AF0EB2">
        <w:rPr>
          <w:lang w:eastAsia="ru-RU"/>
        </w:rPr>
        <w:t> </w:t>
      </w:r>
      <w:r w:rsidR="00AF0EB2">
        <w:rPr>
          <w:lang w:eastAsia="ru-RU"/>
        </w:rPr>
        <w:br/>
      </w:r>
      <w:r w:rsidRPr="002E6275">
        <w:rPr>
          <w:lang w:eastAsia="ru-RU"/>
        </w:rPr>
        <w:t>Д</w:t>
      </w:r>
      <w:proofErr w:type="gramEnd"/>
      <w:r w:rsidRPr="002E6275">
        <w:rPr>
          <w:lang w:eastAsia="ru-RU"/>
        </w:rPr>
        <w:t>ля достижения наибольшей эффективности действия огнетушителей необходимо приводить их в рабочее состояние недалеко от места горения, чтобы не терять огнегасящие вещества, а действовать быстро, так как работают они непродолжительное время (пенные 20-45 с</w:t>
      </w:r>
      <w:proofErr w:type="gramStart"/>
      <w:r w:rsidRPr="002E6275">
        <w:rPr>
          <w:lang w:eastAsia="ru-RU"/>
        </w:rPr>
        <w:t xml:space="preserve"> ,</w:t>
      </w:r>
      <w:proofErr w:type="gramEnd"/>
      <w:r w:rsidRPr="002E6275">
        <w:rPr>
          <w:lang w:eastAsia="ru-RU"/>
        </w:rPr>
        <w:t xml:space="preserve"> </w:t>
      </w:r>
      <w:proofErr w:type="spellStart"/>
      <w:r w:rsidRPr="002E6275">
        <w:rPr>
          <w:lang w:eastAsia="ru-RU"/>
        </w:rPr>
        <w:t>углекислогные</w:t>
      </w:r>
      <w:proofErr w:type="spellEnd"/>
      <w:r w:rsidRPr="002E6275">
        <w:rPr>
          <w:lang w:eastAsia="ru-RU"/>
        </w:rPr>
        <w:t xml:space="preserve"> 15-25 с, порошковые 10-25 с). При тушении твердых веществ и предметов пенными огнетушителями направляют струю в места наиболее интенсивного горения, постепенно сбивая огонь сверху вниз. Разлитую жидкость начинают тушить с краев, постепенно покрыв</w:t>
      </w:r>
      <w:r w:rsidR="00AF0EB2">
        <w:rPr>
          <w:lang w:eastAsia="ru-RU"/>
        </w:rPr>
        <w:t>ая пеной горящую поверхность. </w:t>
      </w:r>
      <w:r w:rsidR="00AF0EB2">
        <w:rPr>
          <w:lang w:eastAsia="ru-RU"/>
        </w:rPr>
        <w:br/>
      </w:r>
      <w:r w:rsidRPr="002E6275">
        <w:rPr>
          <w:lang w:eastAsia="ru-RU"/>
        </w:rPr>
        <w:t>При тушении горящих веществ порошковыми огнетушителями следует покрыть порошком всю поверхность. Порошковыми огнетушителями можно тушить телев</w:t>
      </w:r>
      <w:r w:rsidR="00AF0EB2">
        <w:rPr>
          <w:lang w:eastAsia="ru-RU"/>
        </w:rPr>
        <w:t>изор, даже включенный в сеть. </w:t>
      </w:r>
      <w:r w:rsidR="00AF0EB2">
        <w:rPr>
          <w:lang w:eastAsia="ru-RU"/>
        </w:rPr>
        <w:br/>
      </w:r>
      <w:r w:rsidRPr="002E6275">
        <w:rPr>
          <w:lang w:eastAsia="ru-RU"/>
        </w:rPr>
        <w:t>Для тушения мотора машины созданы установки аэрозольного автоматического тушения, которые устанавливаются под капот машины. Огнетушители химически-пенные ОХП - 10, химические воздушно-пенные ОХВП - 10 применяются при тушении горючих материалов, за исключением электроустановок под напряжением. Принцип их действия основан на взаимодействии кислотной части заряда (водный раствор соли серной кислоты) и щелочной (водный раствор бикарбоната натрия) с образованием углекислого газа и пены. Огнетушитель ОХВП-10 отличается от ОХП-10 составом заряда и дополнительной насадкой для образования воздушно-механической пены.</w:t>
      </w:r>
    </w:p>
    <w:p w:rsidR="002A607D" w:rsidRPr="002E6275" w:rsidRDefault="002A607D" w:rsidP="00AF0EB2">
      <w:pPr>
        <w:pStyle w:val="a5"/>
      </w:pPr>
    </w:p>
    <w:sectPr w:rsidR="002A607D" w:rsidRPr="002E6275" w:rsidSect="002A607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897E30"/>
    <w:multiLevelType w:val="multilevel"/>
    <w:tmpl w:val="732E2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6AE1A35"/>
    <w:multiLevelType w:val="multilevel"/>
    <w:tmpl w:val="14CC5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4773076"/>
    <w:multiLevelType w:val="multilevel"/>
    <w:tmpl w:val="C26C2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9"/>
  <w:proofState w:spelling="clean" w:grammar="clean"/>
  <w:defaultTabStop w:val="708"/>
  <w:characterSpacingControl w:val="doNotCompress"/>
  <w:compat/>
  <w:rsids>
    <w:rsidRoot w:val="002E6275"/>
    <w:rsid w:val="002A607D"/>
    <w:rsid w:val="002E6275"/>
    <w:rsid w:val="00AF0EB2"/>
    <w:rsid w:val="00E07E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607D"/>
  </w:style>
  <w:style w:type="paragraph" w:styleId="1">
    <w:name w:val="heading 1"/>
    <w:basedOn w:val="a"/>
    <w:link w:val="10"/>
    <w:uiPriority w:val="9"/>
    <w:qFormat/>
    <w:rsid w:val="002E627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E6275"/>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2E62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E6275"/>
  </w:style>
  <w:style w:type="character" w:styleId="a4">
    <w:name w:val="Strong"/>
    <w:basedOn w:val="a0"/>
    <w:uiPriority w:val="22"/>
    <w:qFormat/>
    <w:rsid w:val="002E6275"/>
    <w:rPr>
      <w:b/>
      <w:bCs/>
    </w:rPr>
  </w:style>
  <w:style w:type="paragraph" w:styleId="a5">
    <w:name w:val="No Spacing"/>
    <w:uiPriority w:val="1"/>
    <w:qFormat/>
    <w:rsid w:val="00AF0EB2"/>
    <w:pPr>
      <w:spacing w:after="0" w:line="240" w:lineRule="auto"/>
    </w:pPr>
  </w:style>
</w:styles>
</file>

<file path=word/webSettings.xml><?xml version="1.0" encoding="utf-8"?>
<w:webSettings xmlns:r="http://schemas.openxmlformats.org/officeDocument/2006/relationships" xmlns:w="http://schemas.openxmlformats.org/wordprocessingml/2006/main">
  <w:divs>
    <w:div w:id="267545647">
      <w:bodyDiv w:val="1"/>
      <w:marLeft w:val="0"/>
      <w:marRight w:val="0"/>
      <w:marTop w:val="0"/>
      <w:marBottom w:val="0"/>
      <w:divBdr>
        <w:top w:val="none" w:sz="0" w:space="0" w:color="auto"/>
        <w:left w:val="none" w:sz="0" w:space="0" w:color="auto"/>
        <w:bottom w:val="none" w:sz="0" w:space="0" w:color="auto"/>
        <w:right w:val="none" w:sz="0" w:space="0" w:color="auto"/>
      </w:divBdr>
      <w:divsChild>
        <w:div w:id="1672678690">
          <w:marLeft w:val="0"/>
          <w:marRight w:val="0"/>
          <w:marTop w:val="0"/>
          <w:marBottom w:val="0"/>
          <w:divBdr>
            <w:top w:val="none" w:sz="0" w:space="0" w:color="auto"/>
            <w:left w:val="none" w:sz="0" w:space="0" w:color="auto"/>
            <w:bottom w:val="none" w:sz="0" w:space="0" w:color="auto"/>
            <w:right w:val="none" w:sz="0" w:space="0" w:color="auto"/>
          </w:divBdr>
        </w:div>
        <w:div w:id="1449351697">
          <w:marLeft w:val="0"/>
          <w:marRight w:val="0"/>
          <w:marTop w:val="0"/>
          <w:marBottom w:val="0"/>
          <w:divBdr>
            <w:top w:val="none" w:sz="0" w:space="0" w:color="auto"/>
            <w:left w:val="none" w:sz="0" w:space="0" w:color="auto"/>
            <w:bottom w:val="none" w:sz="0" w:space="0" w:color="auto"/>
            <w:right w:val="none" w:sz="0" w:space="0" w:color="auto"/>
          </w:divBdr>
        </w:div>
        <w:div w:id="1745029891">
          <w:marLeft w:val="0"/>
          <w:marRight w:val="0"/>
          <w:marTop w:val="0"/>
          <w:marBottom w:val="0"/>
          <w:divBdr>
            <w:top w:val="none" w:sz="0" w:space="0" w:color="auto"/>
            <w:left w:val="none" w:sz="0" w:space="0" w:color="auto"/>
            <w:bottom w:val="none" w:sz="0" w:space="0" w:color="auto"/>
            <w:right w:val="none" w:sz="0" w:space="0" w:color="auto"/>
          </w:divBdr>
        </w:div>
        <w:div w:id="1783528382">
          <w:marLeft w:val="0"/>
          <w:marRight w:val="0"/>
          <w:marTop w:val="0"/>
          <w:marBottom w:val="0"/>
          <w:divBdr>
            <w:top w:val="none" w:sz="0" w:space="0" w:color="auto"/>
            <w:left w:val="none" w:sz="0" w:space="0" w:color="auto"/>
            <w:bottom w:val="none" w:sz="0" w:space="0" w:color="auto"/>
            <w:right w:val="none" w:sz="0" w:space="0" w:color="auto"/>
          </w:divBdr>
        </w:div>
        <w:div w:id="1787699206">
          <w:marLeft w:val="0"/>
          <w:marRight w:val="0"/>
          <w:marTop w:val="0"/>
          <w:marBottom w:val="0"/>
          <w:divBdr>
            <w:top w:val="none" w:sz="0" w:space="0" w:color="auto"/>
            <w:left w:val="none" w:sz="0" w:space="0" w:color="auto"/>
            <w:bottom w:val="none" w:sz="0" w:space="0" w:color="auto"/>
            <w:right w:val="none" w:sz="0" w:space="0" w:color="auto"/>
          </w:divBdr>
        </w:div>
        <w:div w:id="524635605">
          <w:marLeft w:val="0"/>
          <w:marRight w:val="0"/>
          <w:marTop w:val="0"/>
          <w:marBottom w:val="0"/>
          <w:divBdr>
            <w:top w:val="none" w:sz="0" w:space="0" w:color="auto"/>
            <w:left w:val="none" w:sz="0" w:space="0" w:color="auto"/>
            <w:bottom w:val="none" w:sz="0" w:space="0" w:color="auto"/>
            <w:right w:val="none" w:sz="0" w:space="0" w:color="auto"/>
          </w:divBdr>
        </w:div>
        <w:div w:id="2025593468">
          <w:marLeft w:val="0"/>
          <w:marRight w:val="0"/>
          <w:marTop w:val="0"/>
          <w:marBottom w:val="0"/>
          <w:divBdr>
            <w:top w:val="none" w:sz="0" w:space="0" w:color="auto"/>
            <w:left w:val="none" w:sz="0" w:space="0" w:color="auto"/>
            <w:bottom w:val="none" w:sz="0" w:space="0" w:color="auto"/>
            <w:right w:val="none" w:sz="0" w:space="0" w:color="auto"/>
          </w:divBdr>
        </w:div>
        <w:div w:id="1085807656">
          <w:marLeft w:val="0"/>
          <w:marRight w:val="0"/>
          <w:marTop w:val="0"/>
          <w:marBottom w:val="0"/>
          <w:divBdr>
            <w:top w:val="none" w:sz="0" w:space="0" w:color="auto"/>
            <w:left w:val="none" w:sz="0" w:space="0" w:color="auto"/>
            <w:bottom w:val="none" w:sz="0" w:space="0" w:color="auto"/>
            <w:right w:val="none" w:sz="0" w:space="0" w:color="auto"/>
          </w:divBdr>
        </w:div>
        <w:div w:id="1075935484">
          <w:marLeft w:val="0"/>
          <w:marRight w:val="0"/>
          <w:marTop w:val="0"/>
          <w:marBottom w:val="0"/>
          <w:divBdr>
            <w:top w:val="none" w:sz="0" w:space="0" w:color="auto"/>
            <w:left w:val="none" w:sz="0" w:space="0" w:color="auto"/>
            <w:bottom w:val="none" w:sz="0" w:space="0" w:color="auto"/>
            <w:right w:val="none" w:sz="0" w:space="0" w:color="auto"/>
          </w:divBdr>
        </w:div>
        <w:div w:id="19898188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3434</Words>
  <Characters>19577</Characters>
  <Application>Microsoft Office Word</Application>
  <DocSecurity>0</DocSecurity>
  <Lines>163</Lines>
  <Paragraphs>45</Paragraphs>
  <ScaleCrop>false</ScaleCrop>
  <Company>HOME</Company>
  <LinksUpToDate>false</LinksUpToDate>
  <CharactersWithSpaces>22966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Master</dc:creator>
  <cp:keywords/>
  <dc:description/>
  <cp:lastModifiedBy>Master</cp:lastModifiedBy>
  <cp:revision>3</cp:revision>
  <dcterms:created xsi:type="dcterms:W3CDTF">2012-02-26T20:36:00Z</dcterms:created>
  <dcterms:modified xsi:type="dcterms:W3CDTF">2012-04-05T21:01:00Z</dcterms:modified>
</cp:coreProperties>
</file>